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color w:val="auto"/>
          <w:spacing w:val="0"/>
          <w:position w:val="0"/>
          <w:sz w:val="22"/>
          <w:shd w:fill="auto" w:val="clear"/>
        </w:rPr>
      </w:pPr>
      <w:r>
        <w:object w:dxaOrig="8980" w:dyaOrig="12344">
          <v:rect xmlns:o="urn:schemas-microsoft-com:office:office" xmlns:v="urn:schemas-microsoft-com:vml" id="rectole0000000000" style="width:449.000000pt;height:617.2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tabs>
          <w:tab w:val="left" w:pos="1200" w:leader="none"/>
        </w:tabs>
        <w:spacing w:before="0" w:after="200" w:line="276"/>
        <w:ind w:right="0" w:left="0" w:firstLine="0"/>
        <w:jc w:val="both"/>
        <w:rPr>
          <w:rFonts w:ascii="Times New Roman" w:hAnsi="Times New Roman" w:cs="Times New Roman" w:eastAsia="Times New Roman"/>
          <w:color w:val="auto"/>
          <w:spacing w:val="0"/>
          <w:position w:val="0"/>
          <w:sz w:val="22"/>
          <w:shd w:fill="auto" w:val="clear"/>
        </w:rPr>
      </w:pPr>
      <w:r>
        <w:rPr>
          <w:rFonts w:ascii="Calibri" w:hAnsi="Calibri" w:cs="Calibri" w:eastAsia="Calibri"/>
          <w:color w:val="auto"/>
          <w:spacing w:val="0"/>
          <w:position w:val="0"/>
          <w:sz w:val="22"/>
          <w:shd w:fill="auto" w:val="clear"/>
        </w:rPr>
        <w:tab/>
      </w:r>
      <w:r>
        <w:rPr>
          <w:rFonts w:ascii="Times New Roman" w:hAnsi="Times New Roman" w:cs="Times New Roman" w:eastAsia="Times New Roman"/>
          <w:color w:val="auto"/>
          <w:spacing w:val="0"/>
          <w:position w:val="0"/>
          <w:sz w:val="22"/>
          <w:shd w:fill="auto" w:val="clear"/>
        </w:rPr>
        <w:t xml:space="preserve">2.1.4. </w:t>
      </w:r>
      <w:r>
        <w:rPr>
          <w:rFonts w:ascii="Times New Roman" w:hAnsi="Times New Roman" w:cs="Times New Roman" w:eastAsia="Times New Roman"/>
          <w:color w:val="auto"/>
          <w:spacing w:val="0"/>
          <w:position w:val="0"/>
          <w:sz w:val="22"/>
          <w:u w:val="single"/>
          <w:shd w:fill="auto" w:val="clear"/>
        </w:rPr>
        <w:t xml:space="preserve">При приеме на работу сотрудник обязан предъявить администрации ДОУ (согласно статьи 65 ТК РФ):</w:t>
      </w:r>
    </w:p>
    <w:p>
      <w:pPr>
        <w:numPr>
          <w:ilvl w:val="0"/>
          <w:numId w:val="3"/>
        </w:numPr>
        <w:tabs>
          <w:tab w:val="left" w:pos="720" w:leader="none"/>
        </w:tabs>
        <w:spacing w:before="0" w:after="0" w:line="240"/>
        <w:ind w:right="0" w:left="709"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паспорт или иной документ, удостоверяющий личность;</w:t>
      </w:r>
    </w:p>
    <w:p>
      <w:pPr>
        <w:numPr>
          <w:ilvl w:val="0"/>
          <w:numId w:val="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1"/>
          <w:position w:val="0"/>
          <w:sz w:val="22"/>
          <w:shd w:fill="auto" w:val="clear"/>
        </w:rPr>
        <w:t xml:space="preserve">трудовую книжку и (или) сведения о трудовой деятельности, за исключением случаев, если трудовой договор заключается впервые. В</w:t>
      </w:r>
      <w:r>
        <w:rPr>
          <w:rFonts w:ascii="Times New Roman" w:hAnsi="Times New Roman" w:cs="Times New Roman" w:eastAsia="Times New Roman"/>
          <w:color w:val="auto"/>
          <w:spacing w:val="0"/>
          <w:position w:val="0"/>
          <w:sz w:val="22"/>
          <w:shd w:fill="FFFFFF" w:val="clear"/>
        </w:rPr>
        <w:t xml:space="preserve">первые принятым на работу сотрудникам не оформляются трудовые книжки в бумажном варианте. В случае, если на лицо, поступающее на работу впервые, не был открыт индивидуальный лицевой счет, заведующим представляются в соответствующий территориальный орган Социального фонда России сведения, необходимые для регистрации указанного лица в системе индивидуального (персонифицированного) учета. Лица, имеющие бумажную трудовую по состоянию на 01.01.2021 года, вправе потребовать от работодателя ее принятие и продолжение заполнения согласно ст.66 ТК РФ.</w:t>
      </w:r>
    </w:p>
    <w:p>
      <w:pPr>
        <w:numPr>
          <w:ilvl w:val="0"/>
          <w:numId w:val="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документ, подтверждающий регистрацию в системе индивидуального (персонифицированного) учета, в том числе в форме электронного документа;</w:t>
      </w:r>
    </w:p>
    <w:p>
      <w:pPr>
        <w:numPr>
          <w:ilvl w:val="0"/>
          <w:numId w:val="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документ воинского учета - для военнообязанных и лиц, подлежащих призыву на военную службу;</w:t>
      </w:r>
    </w:p>
    <w:p>
      <w:pPr>
        <w:numPr>
          <w:ilvl w:val="0"/>
          <w:numId w:val="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pPr>
        <w:numPr>
          <w:ilvl w:val="0"/>
          <w:numId w:val="3"/>
        </w:numPr>
        <w:tabs>
          <w:tab w:val="left" w:pos="720" w:leader="none"/>
        </w:tabs>
        <w:spacing w:before="0" w:after="0" w:line="240"/>
        <w:ind w:right="0" w:left="714" w:hanging="35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xmlns:r="http://schemas.openxmlformats.org/officeDocument/2006/relationships" r:id="docRId2">
        <w:r>
          <w:rPr>
            <w:rFonts w:ascii="Times New Roman" w:hAnsi="Times New Roman" w:cs="Times New Roman" w:eastAsia="Times New Roman"/>
            <w:color w:val="0000FF"/>
            <w:spacing w:val="0"/>
            <w:position w:val="0"/>
            <w:sz w:val="22"/>
            <w:u w:val="single"/>
            <w:shd w:fill="auto" w:val="clear"/>
          </w:rPr>
          <w:t xml:space="preserve">порядке</w:t>
        </w:r>
      </w:hyperlink>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и по форме, которые устанавливаются МВД России;</w:t>
      </w:r>
    </w:p>
    <w:p>
      <w:pPr>
        <w:numPr>
          <w:ilvl w:val="0"/>
          <w:numId w:val="3"/>
        </w:numPr>
        <w:tabs>
          <w:tab w:val="left" w:pos="720" w:leader="none"/>
        </w:tabs>
        <w:spacing w:before="0" w:after="0" w:line="240"/>
        <w:ind w:right="0" w:left="714" w:hanging="35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медицинское заключение о прохождении обязательного психиатрического освидетельствования (Приказ от 20 мая 2022 года </w:t>
      </w:r>
      <w:r>
        <w:rPr>
          <w:rFonts w:ascii="Segoe UI Symbol" w:hAnsi="Segoe UI Symbol" w:cs="Segoe UI Symbol" w:eastAsia="Segoe UI Symbol"/>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342</w:t>
      </w:r>
      <w:r>
        <w:rPr>
          <w:rFonts w:ascii="Times New Roman" w:hAnsi="Times New Roman" w:cs="Times New Roman" w:eastAsia="Times New Roman"/>
          <w:color w:val="auto"/>
          <w:spacing w:val="0"/>
          <w:position w:val="0"/>
          <w:sz w:val="22"/>
          <w:shd w:fill="auto" w:val="clear"/>
        </w:rPr>
        <w:t xml:space="preserve">н); </w:t>
      </w:r>
    </w:p>
    <w:p>
      <w:pPr>
        <w:numPr>
          <w:ilvl w:val="0"/>
          <w:numId w:val="3"/>
        </w:numPr>
        <w:tabs>
          <w:tab w:val="left" w:pos="720" w:leader="none"/>
        </w:tabs>
        <w:spacing w:before="0" w:after="0" w:line="240"/>
        <w:ind w:right="0" w:left="714" w:hanging="357"/>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заключение о предварительном медицинском осмотре (ст. 48 пункт 9 Федерального закона </w:t>
      </w:r>
      <w:r>
        <w:rPr>
          <w:rFonts w:ascii="Segoe UI Symbol" w:hAnsi="Segoe UI Symbol" w:cs="Segoe UI Symbol" w:eastAsia="Segoe UI Symbol"/>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 273-</w:t>
      </w:r>
      <w:r>
        <w:rPr>
          <w:rFonts w:ascii="Times New Roman" w:hAnsi="Times New Roman" w:cs="Times New Roman" w:eastAsia="Times New Roman"/>
          <w:color w:val="auto"/>
          <w:spacing w:val="0"/>
          <w:position w:val="0"/>
          <w:sz w:val="22"/>
          <w:shd w:fill="auto" w:val="clear"/>
        </w:rPr>
        <w:t xml:space="preserve">ФЗ от 29.12.2012г "Об образовании в Российской Федерации");</w:t>
      </w:r>
    </w:p>
    <w:p>
      <w:pPr>
        <w:numPr>
          <w:ilvl w:val="0"/>
          <w:numId w:val="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справку из учебного заведения о прохождении обучения (для лиц, обучающихся по образовательным программам высшего образования).</w:t>
      </w:r>
    </w:p>
    <w:p>
      <w:pPr>
        <w:tabs>
          <w:tab w:val="left" w:pos="1193"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2.1.5. </w:t>
      </w:r>
      <w:r>
        <w:rPr>
          <w:rFonts w:ascii="Times New Roman" w:hAnsi="Times New Roman" w:cs="Times New Roman" w:eastAsia="Times New Roman"/>
          <w:color w:val="auto"/>
          <w:spacing w:val="0"/>
          <w:position w:val="0"/>
          <w:sz w:val="22"/>
          <w:shd w:fill="auto" w:val="clear"/>
        </w:rPr>
        <w:t xml:space="preserve">При трудоустройстве граждане, претендующие на замещение должности руководителя дошкольного образовательного учреждения, должны предоставить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w:t>
      </w:r>
    </w:p>
    <w:p>
      <w:pPr>
        <w:tabs>
          <w:tab w:val="left" w:pos="1193"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2.1.6. </w:t>
      </w:r>
      <w:r>
        <w:rPr>
          <w:rFonts w:ascii="Times New Roman" w:hAnsi="Times New Roman" w:cs="Times New Roman" w:eastAsia="Times New Roman"/>
          <w:color w:val="auto"/>
          <w:spacing w:val="0"/>
          <w:position w:val="0"/>
          <w:sz w:val="22"/>
          <w:shd w:fill="auto" w:val="clear"/>
        </w:rPr>
        <w:t xml:space="preserve">Прием на работу иностранных граждан и лиц без гражданства осуществляется в соответствии с требованиями действующего законодательства Российской Федерации.</w:t>
      </w:r>
    </w:p>
    <w:p>
      <w:pPr>
        <w:tabs>
          <w:tab w:val="left" w:pos="1193" w:leader="none"/>
        </w:tabs>
        <w:spacing w:before="0" w:after="0" w:line="240"/>
        <w:ind w:right="0" w:left="0" w:firstLine="0"/>
        <w:jc w:val="both"/>
        <w:rPr>
          <w:rFonts w:ascii="Times New Roman" w:hAnsi="Times New Roman" w:cs="Times New Roman" w:eastAsia="Times New Roman"/>
          <w:color w:val="auto"/>
          <w:spacing w:val="0"/>
          <w:position w:val="0"/>
          <w:sz w:val="22"/>
          <w:u w:val="single"/>
          <w:shd w:fill="auto" w:val="clear"/>
        </w:rPr>
      </w:pPr>
      <w:r>
        <w:rPr>
          <w:rFonts w:ascii="Times New Roman" w:hAnsi="Times New Roman" w:cs="Times New Roman" w:eastAsia="Times New Roman"/>
          <w:color w:val="auto"/>
          <w:spacing w:val="0"/>
          <w:position w:val="0"/>
          <w:sz w:val="22"/>
          <w:shd w:fill="auto" w:val="clear"/>
        </w:rPr>
        <w:t xml:space="preserve">2.1.7. </w:t>
      </w:r>
      <w:r>
        <w:rPr>
          <w:rFonts w:ascii="Times New Roman" w:hAnsi="Times New Roman" w:cs="Times New Roman" w:eastAsia="Times New Roman"/>
          <w:color w:val="auto"/>
          <w:spacing w:val="0"/>
          <w:position w:val="0"/>
          <w:sz w:val="22"/>
          <w:u w:val="single"/>
          <w:shd w:fill="auto" w:val="clear"/>
        </w:rPr>
        <w:t xml:space="preserve">Для оформления на работу иностранным гражданам и лицам без гражданства следует предоставить документы, перечисленные в п.2.1.4 настоящего Положения, а также:</w:t>
      </w:r>
    </w:p>
    <w:p>
      <w:pPr>
        <w:numPr>
          <w:ilvl w:val="0"/>
          <w:numId w:val="8"/>
        </w:numPr>
        <w:tabs>
          <w:tab w:val="left" w:pos="709"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i/>
          <w:color w:val="auto"/>
          <w:spacing w:val="0"/>
          <w:position w:val="0"/>
          <w:sz w:val="22"/>
          <w:shd w:fill="auto" w:val="clear"/>
        </w:rPr>
        <w:t xml:space="preserve">временно пребывающим визовым иностранцам: </w:t>
      </w:r>
      <w:r>
        <w:rPr>
          <w:rFonts w:ascii="Times New Roman" w:hAnsi="Times New Roman" w:cs="Times New Roman" w:eastAsia="Times New Roman"/>
          <w:color w:val="auto"/>
          <w:spacing w:val="0"/>
          <w:position w:val="0"/>
          <w:sz w:val="22"/>
          <w:shd w:fill="auto" w:val="clear"/>
        </w:rPr>
        <w:t xml:space="preserve">разрешение на работу, виза, миграционная карта;</w:t>
      </w:r>
    </w:p>
    <w:p>
      <w:pPr>
        <w:numPr>
          <w:ilvl w:val="0"/>
          <w:numId w:val="8"/>
        </w:numPr>
        <w:tabs>
          <w:tab w:val="left" w:pos="709" w:leader="none"/>
        </w:tabs>
        <w:spacing w:before="0" w:after="0" w:line="240"/>
        <w:ind w:right="0" w:left="720" w:hanging="360"/>
        <w:jc w:val="both"/>
        <w:rPr>
          <w:rFonts w:ascii="Times New Roman" w:hAnsi="Times New Roman" w:cs="Times New Roman" w:eastAsia="Times New Roman"/>
          <w:i/>
          <w:color w:val="auto"/>
          <w:spacing w:val="0"/>
          <w:position w:val="0"/>
          <w:sz w:val="22"/>
          <w:shd w:fill="auto" w:val="clear"/>
        </w:rPr>
      </w:pPr>
      <w:r>
        <w:rPr>
          <w:rFonts w:ascii="Times New Roman" w:hAnsi="Times New Roman" w:cs="Times New Roman" w:eastAsia="Times New Roman"/>
          <w:i/>
          <w:color w:val="auto"/>
          <w:spacing w:val="0"/>
          <w:position w:val="0"/>
          <w:sz w:val="22"/>
          <w:shd w:fill="auto" w:val="clear"/>
        </w:rPr>
        <w:t xml:space="preserve">временно пребывающим безвизовым иностранцам: </w:t>
      </w:r>
      <w:r>
        <w:rPr>
          <w:rFonts w:ascii="Times New Roman" w:hAnsi="Times New Roman" w:cs="Times New Roman" w:eastAsia="Times New Roman"/>
          <w:color w:val="auto"/>
          <w:spacing w:val="0"/>
          <w:position w:val="0"/>
          <w:sz w:val="22"/>
          <w:shd w:fill="auto" w:val="clear"/>
        </w:rPr>
        <w:t xml:space="preserve">патент, миграционная карта;</w:t>
      </w:r>
    </w:p>
    <w:p>
      <w:pPr>
        <w:numPr>
          <w:ilvl w:val="0"/>
          <w:numId w:val="8"/>
        </w:numPr>
        <w:tabs>
          <w:tab w:val="left" w:pos="709"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i/>
          <w:color w:val="auto"/>
          <w:spacing w:val="0"/>
          <w:position w:val="0"/>
          <w:sz w:val="22"/>
          <w:shd w:fill="auto" w:val="clear"/>
        </w:rPr>
        <w:t xml:space="preserve">временно проживающим: </w:t>
      </w:r>
      <w:r>
        <w:rPr>
          <w:rFonts w:ascii="Times New Roman" w:hAnsi="Times New Roman" w:cs="Times New Roman" w:eastAsia="Times New Roman"/>
          <w:color w:val="auto"/>
          <w:spacing w:val="0"/>
          <w:position w:val="0"/>
          <w:sz w:val="22"/>
          <w:shd w:fill="auto" w:val="clear"/>
        </w:rPr>
        <w:t xml:space="preserve">разрешение на временное проживание, разрешение на временное проживание в целях получения образования, виза;</w:t>
      </w:r>
    </w:p>
    <w:p>
      <w:pPr>
        <w:numPr>
          <w:ilvl w:val="0"/>
          <w:numId w:val="8"/>
        </w:numPr>
        <w:tabs>
          <w:tab w:val="left" w:pos="709"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i/>
          <w:color w:val="auto"/>
          <w:spacing w:val="0"/>
          <w:position w:val="0"/>
          <w:sz w:val="22"/>
          <w:shd w:fill="auto" w:val="clear"/>
        </w:rPr>
        <w:t xml:space="preserve">постоянно проживающим:</w:t>
      </w:r>
      <w:r>
        <w:rPr>
          <w:rFonts w:ascii="Times New Roman" w:hAnsi="Times New Roman" w:cs="Times New Roman" w:eastAsia="Times New Roman"/>
          <w:color w:val="auto"/>
          <w:spacing w:val="0"/>
          <w:position w:val="0"/>
          <w:sz w:val="22"/>
          <w:shd w:fill="auto" w:val="clear"/>
        </w:rPr>
        <w:t xml:space="preserve"> вид на жительство; </w:t>
      </w:r>
    </w:p>
    <w:p>
      <w:pPr>
        <w:numPr>
          <w:ilvl w:val="0"/>
          <w:numId w:val="8"/>
        </w:numPr>
        <w:tabs>
          <w:tab w:val="left" w:pos="709"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i/>
          <w:color w:val="auto"/>
          <w:spacing w:val="0"/>
          <w:position w:val="0"/>
          <w:sz w:val="22"/>
          <w:shd w:fill="auto" w:val="clear"/>
        </w:rPr>
        <w:t xml:space="preserve">высококвалифицированному специалисту: </w:t>
      </w:r>
      <w:r>
        <w:rPr>
          <w:rFonts w:ascii="Times New Roman" w:hAnsi="Times New Roman" w:cs="Times New Roman" w:eastAsia="Times New Roman"/>
          <w:color w:val="auto"/>
          <w:spacing w:val="0"/>
          <w:position w:val="0"/>
          <w:sz w:val="22"/>
          <w:shd w:fill="auto" w:val="clear"/>
        </w:rPr>
        <w:t xml:space="preserve">договор (полис) добровольного медицинского страхования, разрешение на работу, миграционная карта.</w:t>
      </w:r>
    </w:p>
    <w:p>
      <w:pPr>
        <w:tabs>
          <w:tab w:val="left" w:pos="709"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2.1.7.1. </w:t>
      </w:r>
      <w:r>
        <w:rPr>
          <w:rFonts w:ascii="Times New Roman" w:hAnsi="Times New Roman" w:cs="Times New Roman" w:eastAsia="Times New Roman"/>
          <w:color w:val="auto"/>
          <w:spacing w:val="0"/>
          <w:position w:val="0"/>
          <w:sz w:val="22"/>
          <w:shd w:fill="auto" w:val="clear"/>
        </w:rPr>
        <w:t xml:space="preserve">Для иностранных граждан ИНН, СНИЛС, трудовую книжку может оформить работодатель.</w:t>
      </w:r>
    </w:p>
    <w:p>
      <w:pPr>
        <w:tabs>
          <w:tab w:val="left" w:pos="709"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2.1.7.2. </w:t>
      </w:r>
      <w:r>
        <w:rPr>
          <w:rFonts w:ascii="Times New Roman" w:hAnsi="Times New Roman" w:cs="Times New Roman" w:eastAsia="Times New Roman"/>
          <w:color w:val="auto"/>
          <w:spacing w:val="0"/>
          <w:position w:val="0"/>
          <w:sz w:val="22"/>
          <w:shd w:fill="auto" w:val="clear"/>
        </w:rPr>
        <w:t xml:space="preserve">В соответствии с Указом Президента Российской Федерации от 27.08.2022 </w:t>
      </w:r>
      <w:r>
        <w:rPr>
          <w:rFonts w:ascii="Segoe UI Symbol" w:hAnsi="Segoe UI Symbol" w:cs="Segoe UI Symbol" w:eastAsia="Segoe UI Symbol"/>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585, </w:t>
      </w:r>
      <w:r>
        <w:rPr>
          <w:rFonts w:ascii="Times New Roman" w:hAnsi="Times New Roman" w:cs="Times New Roman" w:eastAsia="Times New Roman"/>
          <w:color w:val="auto"/>
          <w:spacing w:val="0"/>
          <w:position w:val="0"/>
          <w:sz w:val="22"/>
          <w:shd w:fill="auto" w:val="clear"/>
        </w:rPr>
        <w:t xml:space="preserve">граждане Украины вместо патента или разрешения на работу могут предъявить выданный МВД документ о дактилоскопии.</w:t>
      </w:r>
    </w:p>
    <w:p>
      <w:pPr>
        <w:tabs>
          <w:tab w:val="left" w:pos="1193"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2.1.8. </w:t>
      </w:r>
      <w:r>
        <w:rPr>
          <w:rFonts w:ascii="Times New Roman" w:hAnsi="Times New Roman" w:cs="Times New Roman" w:eastAsia="Times New Roman"/>
          <w:color w:val="auto"/>
          <w:spacing w:val="0"/>
          <w:position w:val="0"/>
          <w:sz w:val="22"/>
          <w:shd w:fill="auto" w:val="clear"/>
        </w:rPr>
        <w:t xml:space="preserve">Разрешение на работу может быть предъявлено иностранным гражданином и лицом без гражданства работодателю после заключения ими трудового договора, если трудовой договор необходим для получения разрешения на работу. В этом случае трудовой договор вступает в силу не ранее дня получения иностранным гражданином или лицом без гражданства разрешения на работу, а сведения о разрешении на работу вносятся в трудовой договор в соответствии со ст. 57 Трудового Кодекса.</w:t>
      </w:r>
    </w:p>
    <w:p>
      <w:pPr>
        <w:tabs>
          <w:tab w:val="left" w:pos="1193"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2.1.9. </w:t>
      </w:r>
      <w:r>
        <w:rPr>
          <w:rFonts w:ascii="Times New Roman" w:hAnsi="Times New Roman" w:cs="Times New Roman" w:eastAsia="Times New Roman"/>
          <w:color w:val="auto"/>
          <w:spacing w:val="0"/>
          <w:position w:val="0"/>
          <w:sz w:val="22"/>
          <w:shd w:fill="auto" w:val="clear"/>
        </w:rPr>
        <w:t xml:space="preserve">При заключении трудового договора поступающие на работу иностранный гражданин или лицо без гражданства не предъявляют работодателю документы воинского учета, за исключением случаев, установленных федеральными законами или международными договорами Российской Федерации, указами Президента Российской Федерации, постановлениями Правительства Российской Федерации.</w:t>
      </w:r>
    </w:p>
    <w:p>
      <w:pPr>
        <w:tabs>
          <w:tab w:val="left" w:pos="1193"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2.1.10. </w:t>
      </w:r>
      <w:r>
        <w:rPr>
          <w:rFonts w:ascii="Times New Roman" w:hAnsi="Times New Roman" w:cs="Times New Roman" w:eastAsia="Times New Roman"/>
          <w:color w:val="auto"/>
          <w:spacing w:val="0"/>
          <w:position w:val="0"/>
          <w:sz w:val="22"/>
          <w:shd w:fill="auto" w:val="clear"/>
        </w:rPr>
        <w:t xml:space="preserve">Лица, принимаемые на работу в ДОУ, требующую специальных знаний (педагогические, медицинские) в соответствии с ТКХ (требованиями)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 </w:t>
      </w:r>
    </w:p>
    <w:p>
      <w:pPr>
        <w:tabs>
          <w:tab w:val="left" w:pos="1193"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2.1.10.1. </w:t>
      </w:r>
      <w:r>
        <w:rPr>
          <w:rFonts w:ascii="Times New Roman" w:hAnsi="Times New Roman" w:cs="Times New Roman" w:eastAsia="Times New Roman"/>
          <w:color w:val="auto"/>
          <w:spacing w:val="0"/>
          <w:position w:val="0"/>
          <w:sz w:val="22"/>
          <w:shd w:fill="auto" w:val="clear"/>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Об образовании в Российской Федерации</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от 29.12.2012 </w:t>
      </w:r>
      <w:r>
        <w:rPr>
          <w:rFonts w:ascii="Segoe UI Symbol" w:hAnsi="Segoe UI Symbol" w:cs="Segoe UI Symbol" w:eastAsia="Segoe UI Symbol"/>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273-</w:t>
      </w:r>
      <w:r>
        <w:rPr>
          <w:rFonts w:ascii="Times New Roman" w:hAnsi="Times New Roman" w:cs="Times New Roman" w:eastAsia="Times New Roman"/>
          <w:color w:val="auto"/>
          <w:spacing w:val="0"/>
          <w:position w:val="0"/>
          <w:sz w:val="22"/>
          <w:shd w:fill="auto" w:val="clear"/>
        </w:rPr>
        <w:t xml:space="preserve">ФЗ.</w:t>
      </w:r>
    </w:p>
    <w:p>
      <w:pPr>
        <w:tabs>
          <w:tab w:val="left" w:pos="1193" w:leader="none"/>
        </w:tabs>
        <w:spacing w:before="0" w:after="0" w:line="240"/>
        <w:ind w:right="0" w:left="0" w:firstLine="0"/>
        <w:jc w:val="both"/>
        <w:rPr>
          <w:rFonts w:ascii="Times New Roman" w:hAnsi="Times New Roman" w:cs="Times New Roman" w:eastAsia="Times New Roman"/>
          <w:color w:val="auto"/>
          <w:spacing w:val="2"/>
          <w:position w:val="0"/>
          <w:sz w:val="22"/>
          <w:shd w:fill="FFFFFF" w:val="clear"/>
        </w:rPr>
      </w:pPr>
      <w:r>
        <w:rPr>
          <w:rFonts w:ascii="Times New Roman" w:hAnsi="Times New Roman" w:cs="Times New Roman" w:eastAsia="Times New Roman"/>
          <w:color w:val="auto"/>
          <w:spacing w:val="2"/>
          <w:position w:val="0"/>
          <w:sz w:val="22"/>
          <w:shd w:fill="FFFFFF" w:val="clear"/>
        </w:rPr>
        <w:t xml:space="preserve">2.1.10.2. </w:t>
      </w:r>
      <w:r>
        <w:rPr>
          <w:rFonts w:ascii="Times New Roman" w:hAnsi="Times New Roman" w:cs="Times New Roman" w:eastAsia="Times New Roman"/>
          <w:color w:val="auto"/>
          <w:spacing w:val="2"/>
          <w:position w:val="0"/>
          <w:sz w:val="22"/>
          <w:shd w:fill="FFFFFF" w:val="clear"/>
        </w:rPr>
        <w:t xml:space="preserve">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pPr>
        <w:tabs>
          <w:tab w:val="left" w:pos="1193"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2.1.10.3. </w:t>
      </w:r>
      <w:r>
        <w:rPr>
          <w:rFonts w:ascii="Times New Roman" w:hAnsi="Times New Roman" w:cs="Times New Roman" w:eastAsia="Times New Roman"/>
          <w:color w:val="auto"/>
          <w:spacing w:val="0"/>
          <w:position w:val="0"/>
          <w:sz w:val="22"/>
          <w:shd w:fill="auto" w:val="clear"/>
        </w:rPr>
        <w:t xml:space="preserve">К занятию педагогической деятельностью в государственных и муниципальных дошкольных образовательных учреждениях не допускаются иностранные агенты.</w:t>
      </w:r>
    </w:p>
    <w:p>
      <w:pPr>
        <w:tabs>
          <w:tab w:val="left" w:pos="1189"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2.1.11. </w:t>
      </w:r>
      <w:r>
        <w:rPr>
          <w:rFonts w:ascii="Times New Roman" w:hAnsi="Times New Roman" w:cs="Times New Roman" w:eastAsia="Times New Roman"/>
          <w:color w:val="auto"/>
          <w:spacing w:val="0"/>
          <w:position w:val="0"/>
          <w:sz w:val="22"/>
          <w:shd w:fill="auto" w:val="clear"/>
        </w:rPr>
        <w:t xml:space="preserve">Прием на работу в дошкольное образовательное учреждение без предъявления перечисленных документов не допускается. Вместе с тем администрация детского сада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
    <w:p>
      <w:pPr>
        <w:tabs>
          <w:tab w:val="left" w:pos="1193"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2.1.12. </w:t>
      </w:r>
      <w:r>
        <w:rPr>
          <w:rFonts w:ascii="Times New Roman" w:hAnsi="Times New Roman" w:cs="Times New Roman" w:eastAsia="Times New Roman"/>
          <w:color w:val="auto"/>
          <w:spacing w:val="0"/>
          <w:position w:val="0"/>
          <w:sz w:val="22"/>
          <w:shd w:fill="auto" w:val="clear"/>
        </w:rPr>
        <w:t xml:space="preserve">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p>
    <w:p>
      <w:pPr>
        <w:spacing w:before="0" w:after="0" w:line="29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2.1.13. </w:t>
      </w:r>
      <w:r>
        <w:rPr>
          <w:rFonts w:ascii="Times New Roman" w:hAnsi="Times New Roman" w:cs="Times New Roman" w:eastAsia="Times New Roman"/>
          <w:color w:val="auto"/>
          <w:spacing w:val="0"/>
          <w:position w:val="0"/>
          <w:sz w:val="22"/>
          <w:shd w:fill="FFFFFF" w:val="clear"/>
        </w:rPr>
        <w:t xml:space="preserve">При приеме на работу (до подписания трудового договора) заведующий ДОУ обязан ознакомить работника под роспись с настоящими </w:t>
      </w:r>
      <w:hyperlink xmlns:r="http://schemas.openxmlformats.org/officeDocument/2006/relationships" r:id="docRId3">
        <w:r>
          <w:rPr>
            <w:rFonts w:ascii="Times New Roman" w:hAnsi="Times New Roman" w:cs="Times New Roman" w:eastAsia="Times New Roman"/>
            <w:color w:val="0000FF"/>
            <w:spacing w:val="0"/>
            <w:position w:val="0"/>
            <w:sz w:val="22"/>
            <w:u w:val="single"/>
            <w:shd w:fill="FFFFFF" w:val="clear"/>
          </w:rPr>
          <w:t xml:space="preserve">Правилами</w:t>
        </w:r>
      </w:hyperlink>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pPr>
        <w:spacing w:before="0" w:after="0" w:line="29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2.1.14. </w:t>
      </w:r>
      <w:r>
        <w:rPr>
          <w:rFonts w:ascii="Times New Roman" w:hAnsi="Times New Roman" w:cs="Times New Roman" w:eastAsia="Times New Roman"/>
          <w:color w:val="auto"/>
          <w:spacing w:val="0"/>
          <w:position w:val="0"/>
          <w:sz w:val="22"/>
          <w:shd w:fill="FFFFFF" w:val="clear"/>
        </w:rPr>
        <w:t xml:space="preserve">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pPr>
        <w:spacing w:before="0" w:after="0" w:line="290"/>
        <w:ind w:right="0" w:left="0" w:firstLine="0"/>
        <w:jc w:val="both"/>
        <w:rPr>
          <w:rFonts w:ascii="Times New Roman" w:hAnsi="Times New Roman" w:cs="Times New Roman" w:eastAsia="Times New Roman"/>
          <w:color w:val="auto"/>
          <w:spacing w:val="0"/>
          <w:position w:val="0"/>
          <w:sz w:val="22"/>
          <w:u w:val="single"/>
          <w:shd w:fill="FFFFFF" w:val="clear"/>
        </w:rPr>
      </w:pPr>
      <w:r>
        <w:rPr>
          <w:rFonts w:ascii="Times New Roman" w:hAnsi="Times New Roman" w:cs="Times New Roman" w:eastAsia="Times New Roman"/>
          <w:color w:val="auto"/>
          <w:spacing w:val="0"/>
          <w:position w:val="0"/>
          <w:sz w:val="22"/>
          <w:u w:val="single"/>
          <w:shd w:fill="FFFFFF" w:val="clear"/>
        </w:rPr>
        <w:t xml:space="preserve">Испытание при приеме на работу не устанавливается для:</w:t>
      </w:r>
    </w:p>
    <w:p>
      <w:pPr>
        <w:numPr>
          <w:ilvl w:val="0"/>
          <w:numId w:val="1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беременных женщин и женщин, имеющих детей в возрасте до полутора лет;</w:t>
      </w:r>
    </w:p>
    <w:p>
      <w:pPr>
        <w:numPr>
          <w:ilvl w:val="0"/>
          <w:numId w:val="1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pPr>
        <w:numPr>
          <w:ilvl w:val="0"/>
          <w:numId w:val="1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лиц, приглашенных на работу в порядке перевода от другого работодателя по согласованию между работодателями;</w:t>
      </w:r>
    </w:p>
    <w:p>
      <w:pPr>
        <w:numPr>
          <w:ilvl w:val="0"/>
          <w:numId w:val="1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лиц, которым не исполнилось 18 лет;</w:t>
      </w:r>
    </w:p>
    <w:p>
      <w:pPr>
        <w:numPr>
          <w:ilvl w:val="0"/>
          <w:numId w:val="1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иных лиц в случаях, предусмотренных ТК РФ, иными федеральными законами, коллективным договором.</w:t>
      </w:r>
    </w:p>
    <w:p>
      <w:pPr>
        <w:spacing w:before="0" w:after="0" w:line="29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2.1.15. </w:t>
      </w:r>
      <w:r>
        <w:rPr>
          <w:rFonts w:ascii="Times New Roman" w:hAnsi="Times New Roman" w:cs="Times New Roman" w:eastAsia="Times New Roman"/>
          <w:color w:val="auto"/>
          <w:spacing w:val="0"/>
          <w:position w:val="0"/>
          <w:sz w:val="22"/>
          <w:shd w:fill="FFFFFF" w:val="clear"/>
        </w:rPr>
        <w:t xml:space="preserve">Срок испытания не может превышать трех месяцев, а для заместителей заведующего ДОУ, главного бухгалтера, руководителей филиалов и иных обособленных структурных подразделений учреждения - шести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 работе.</w:t>
      </w:r>
    </w:p>
    <w:p>
      <w:pPr>
        <w:spacing w:before="0" w:after="0" w:line="29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2.1.16. </w:t>
      </w:r>
      <w:r>
        <w:rPr>
          <w:rFonts w:ascii="Times New Roman" w:hAnsi="Times New Roman" w:cs="Times New Roman" w:eastAsia="Times New Roman"/>
          <w:color w:val="auto"/>
          <w:spacing w:val="0"/>
          <w:position w:val="0"/>
          <w:sz w:val="22"/>
          <w:shd w:fill="FFFFFF" w:val="clear"/>
        </w:rPr>
        <w:t xml:space="preserve">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pPr>
        <w:spacing w:before="0" w:after="0" w:line="29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2.1.17. </w:t>
      </w:r>
      <w:r>
        <w:rPr>
          <w:rFonts w:ascii="Times New Roman" w:hAnsi="Times New Roman" w:cs="Times New Roman" w:eastAsia="Times New Roman"/>
          <w:color w:val="auto"/>
          <w:spacing w:val="0"/>
          <w:position w:val="0"/>
          <w:sz w:val="22"/>
          <w:shd w:fill="FFFFFF" w:val="clear"/>
        </w:rPr>
        <w:t xml:space="preserve">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2.1.18. </w:t>
      </w:r>
      <w:r>
        <w:rPr>
          <w:rFonts w:ascii="Times New Roman" w:hAnsi="Times New Roman" w:cs="Times New Roman" w:eastAsia="Times New Roman"/>
          <w:color w:val="auto"/>
          <w:spacing w:val="0"/>
          <w:position w:val="0"/>
          <w:sz w:val="22"/>
          <w:shd w:fill="FFFFFF" w:val="clear"/>
        </w:rPr>
        <w:t xml:space="preserve">Трудовой договор вступает в силу со дня его подписания работником и заведующим ДОУ.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pPr>
        <w:spacing w:before="0" w:after="0" w:line="29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2.1.19. </w:t>
      </w:r>
      <w:r>
        <w:rPr>
          <w:rFonts w:ascii="Times New Roman" w:hAnsi="Times New Roman" w:cs="Times New Roman" w:eastAsia="Times New Roman"/>
          <w:color w:val="auto"/>
          <w:spacing w:val="0"/>
          <w:position w:val="0"/>
          <w:sz w:val="22"/>
          <w:shd w:fill="FFFFFF" w:val="clear"/>
        </w:rPr>
        <w:t xml:space="preserve">Трудовая книжка установленного образца является основным документом о трудовой деятельности и трудовом стаже работника (ст.66 ТК РФ). На всех работников ДОУ, проработавших более 5 дней и в случае, когда работа в данном дошкольном образовательном учреждении является основной, оформляется трудовая книжка в соответствии с требованиями Инструкции по заполнению трудовых книжек.</w:t>
      </w:r>
    </w:p>
    <w:p>
      <w:pPr>
        <w:spacing w:before="0" w:after="0" w:line="29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2.1.20. </w:t>
      </w:r>
      <w:r>
        <w:rPr>
          <w:rFonts w:ascii="Times New Roman" w:hAnsi="Times New Roman" w:cs="Times New Roman" w:eastAsia="Times New Roman"/>
          <w:color w:val="auto"/>
          <w:spacing w:val="0"/>
          <w:position w:val="0"/>
          <w:sz w:val="22"/>
          <w:shd w:fill="FFFFFF" w:val="clear"/>
        </w:rPr>
        <w:t xml:space="preserve">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pPr>
        <w:tabs>
          <w:tab w:val="left" w:pos="1193"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2.1.21. </w:t>
      </w:r>
      <w:r>
        <w:rPr>
          <w:rFonts w:ascii="Times New Roman" w:hAnsi="Times New Roman" w:cs="Times New Roman" w:eastAsia="Times New Roman"/>
          <w:color w:val="auto"/>
          <w:spacing w:val="0"/>
          <w:position w:val="0"/>
          <w:sz w:val="22"/>
          <w:shd w:fill="FFFFFF" w:val="clear"/>
        </w:rPr>
        <w:t xml:space="preserve">Оформление трудовой книжки работнику осуществляется работодателем в присутствии работника не позднее недельного срока со дня приема на работу.</w:t>
      </w:r>
      <w:r>
        <w:rPr>
          <w:rFonts w:ascii="Arial" w:hAnsi="Arial" w:cs="Arial" w:eastAsia="Arial"/>
          <w:color w:val="333333"/>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p>
    <w:p>
      <w:pPr>
        <w:spacing w:before="0" w:after="0" w:line="29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2.1.22. </w:t>
      </w:r>
      <w:r>
        <w:rPr>
          <w:rFonts w:ascii="Times New Roman" w:hAnsi="Times New Roman" w:cs="Times New Roman" w:eastAsia="Times New Roman"/>
          <w:color w:val="auto"/>
          <w:spacing w:val="0"/>
          <w:position w:val="0"/>
          <w:sz w:val="22"/>
          <w:shd w:fill="FFFFFF" w:val="clear"/>
        </w:rPr>
        <w:t xml:space="preserve">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pPr>
        <w:spacing w:before="0" w:after="0" w:line="240"/>
        <w:ind w:right="-1"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2.1.23. </w:t>
      </w:r>
      <w:r>
        <w:rPr>
          <w:rFonts w:ascii="Times New Roman" w:hAnsi="Times New Roman" w:cs="Times New Roman" w:eastAsia="Times New Roman"/>
          <w:color w:val="auto"/>
          <w:spacing w:val="0"/>
          <w:position w:val="0"/>
          <w:sz w:val="22"/>
          <w:shd w:fill="FFFFFF" w:val="clear"/>
        </w:rPr>
        <w:t xml:space="preserve">Работодатель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w:t>
      </w:r>
    </w:p>
    <w:p>
      <w:pPr>
        <w:spacing w:before="0" w:after="0" w:line="240"/>
        <w:ind w:right="-1"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2.1.24. </w:t>
      </w:r>
      <w:r>
        <w:rPr>
          <w:rFonts w:ascii="Times New Roman" w:hAnsi="Times New Roman" w:cs="Times New Roman" w:eastAsia="Times New Roman"/>
          <w:color w:val="auto"/>
          <w:spacing w:val="0"/>
          <w:position w:val="0"/>
          <w:sz w:val="22"/>
          <w:shd w:fill="FFFFFF" w:val="clear"/>
        </w:rPr>
        <w:t xml:space="preserve">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w:t>
      </w:r>
      <w:r>
        <w:rPr>
          <w:rFonts w:ascii="Times New Roman" w:hAnsi="Times New Roman" w:cs="Times New Roman" w:eastAsia="Times New Roman"/>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Кодекс), иным федеральным законом информация.</w:t>
      </w:r>
    </w:p>
    <w:p>
      <w:pPr>
        <w:spacing w:before="0" w:after="0" w:line="240"/>
        <w:ind w:right="-1"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2.1.25. </w:t>
      </w:r>
      <w:r>
        <w:rPr>
          <w:rFonts w:ascii="Times New Roman" w:hAnsi="Times New Roman" w:cs="Times New Roman" w:eastAsia="Times New Roman"/>
          <w:color w:val="auto"/>
          <w:spacing w:val="0"/>
          <w:position w:val="0"/>
          <w:sz w:val="22"/>
          <w:shd w:fill="FFFFFF" w:val="clear"/>
        </w:rPr>
        <w:t xml:space="preserve">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pPr>
        <w:spacing w:before="0" w:after="0" w:line="240"/>
        <w:ind w:right="-1"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2.1.26. </w:t>
      </w:r>
      <w:r>
        <w:rPr>
          <w:rFonts w:ascii="Times New Roman" w:hAnsi="Times New Roman" w:cs="Times New Roman" w:eastAsia="Times New Roman"/>
          <w:color w:val="auto"/>
          <w:spacing w:val="0"/>
          <w:position w:val="0"/>
          <w:sz w:val="22"/>
          <w:u w:val="single"/>
          <w:shd w:fill="FFFFFF" w:val="clear"/>
        </w:rPr>
        <w:t xml:space="preserve">Лицо, имеющее стаж работы по трудовому договору, может получать сведения о трудовой деятельности:</w:t>
      </w:r>
    </w:p>
    <w:p>
      <w:pPr>
        <w:numPr>
          <w:ilvl w:val="0"/>
          <w:numId w:val="21"/>
        </w:numPr>
        <w:tabs>
          <w:tab w:val="left" w:pos="720" w:leader="none"/>
        </w:tabs>
        <w:spacing w:before="0" w:after="0" w:line="240"/>
        <w:ind w:right="-1"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pPr>
        <w:numPr>
          <w:ilvl w:val="0"/>
          <w:numId w:val="21"/>
        </w:numPr>
        <w:tabs>
          <w:tab w:val="left" w:pos="720" w:leader="none"/>
        </w:tabs>
        <w:spacing w:before="0" w:after="0" w:line="240"/>
        <w:ind w:right="-1"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 мн</w:t>
      </w:r>
      <w:r>
        <w:rPr>
          <w:rFonts w:ascii="Times New Roman" w:hAnsi="Times New Roman" w:cs="Times New Roman" w:eastAsia="Times New Roman"/>
          <w:color w:val="auto"/>
          <w:spacing w:val="1"/>
          <w:position w:val="0"/>
          <w:sz w:val="22"/>
          <w:shd w:fill="FFFFFF" w:val="clear"/>
        </w:rPr>
        <w:t xml:space="preserve">о</w:t>
      </w:r>
      <w:r>
        <w:rPr>
          <w:rFonts w:ascii="Times New Roman" w:hAnsi="Times New Roman" w:cs="Times New Roman" w:eastAsia="Times New Roman"/>
          <w:color w:val="auto"/>
          <w:spacing w:val="-3"/>
          <w:position w:val="0"/>
          <w:sz w:val="22"/>
          <w:shd w:fill="FFFFFF" w:val="clear"/>
        </w:rPr>
        <w:t xml:space="preserve">г</w:t>
      </w:r>
      <w:r>
        <w:rPr>
          <w:rFonts w:ascii="Times New Roman" w:hAnsi="Times New Roman" w:cs="Times New Roman" w:eastAsia="Times New Roman"/>
          <w:color w:val="auto"/>
          <w:spacing w:val="-2"/>
          <w:position w:val="0"/>
          <w:sz w:val="22"/>
          <w:shd w:fill="FFFFFF" w:val="clear"/>
        </w:rPr>
        <w:t xml:space="preserve">о</w:t>
      </w:r>
      <w:r>
        <w:rPr>
          <w:rFonts w:ascii="Times New Roman" w:hAnsi="Times New Roman" w:cs="Times New Roman" w:eastAsia="Times New Roman"/>
          <w:color w:val="auto"/>
          <w:spacing w:val="0"/>
          <w:position w:val="0"/>
          <w:sz w:val="22"/>
          <w:shd w:fill="FFFFFF" w:val="clear"/>
        </w:rPr>
        <w:t xml:space="preserve">ф</w:t>
      </w:r>
      <w:r>
        <w:rPr>
          <w:rFonts w:ascii="Times New Roman" w:hAnsi="Times New Roman" w:cs="Times New Roman" w:eastAsia="Times New Roman"/>
          <w:color w:val="auto"/>
          <w:spacing w:val="-4"/>
          <w:position w:val="0"/>
          <w:sz w:val="22"/>
          <w:shd w:fill="FFFFFF" w:val="clear"/>
        </w:rPr>
        <w:t xml:space="preserve">у</w:t>
      </w:r>
      <w:r>
        <w:rPr>
          <w:rFonts w:ascii="Times New Roman" w:hAnsi="Times New Roman" w:cs="Times New Roman" w:eastAsia="Times New Roman"/>
          <w:color w:val="auto"/>
          <w:spacing w:val="0"/>
          <w:position w:val="0"/>
          <w:sz w:val="22"/>
          <w:shd w:fill="FFFFFF" w:val="clear"/>
        </w:rPr>
        <w:t xml:space="preserve">нк</w:t>
      </w:r>
      <w:r>
        <w:rPr>
          <w:rFonts w:ascii="Times New Roman" w:hAnsi="Times New Roman" w:cs="Times New Roman" w:eastAsia="Times New Roman"/>
          <w:color w:val="auto"/>
          <w:spacing w:val="1"/>
          <w:position w:val="0"/>
          <w:sz w:val="22"/>
          <w:shd w:fill="FFFFFF" w:val="clear"/>
        </w:rPr>
        <w:t xml:space="preserve">ц</w:t>
      </w:r>
      <w:r>
        <w:rPr>
          <w:rFonts w:ascii="Times New Roman" w:hAnsi="Times New Roman" w:cs="Times New Roman" w:eastAsia="Times New Roman"/>
          <w:color w:val="auto"/>
          <w:spacing w:val="-2"/>
          <w:position w:val="0"/>
          <w:sz w:val="22"/>
          <w:shd w:fill="FFFFFF" w:val="clear"/>
        </w:rPr>
        <w:t xml:space="preserve">и</w:t>
      </w:r>
      <w:r>
        <w:rPr>
          <w:rFonts w:ascii="Times New Roman" w:hAnsi="Times New Roman" w:cs="Times New Roman" w:eastAsia="Times New Roman"/>
          <w:color w:val="auto"/>
          <w:spacing w:val="0"/>
          <w:position w:val="0"/>
          <w:sz w:val="22"/>
          <w:shd w:fill="FFFFFF" w:val="clear"/>
        </w:rPr>
        <w:t xml:space="preserve">о</w:t>
      </w:r>
      <w:r>
        <w:rPr>
          <w:rFonts w:ascii="Times New Roman" w:hAnsi="Times New Roman" w:cs="Times New Roman" w:eastAsia="Times New Roman"/>
          <w:color w:val="auto"/>
          <w:spacing w:val="-2"/>
          <w:position w:val="0"/>
          <w:sz w:val="22"/>
          <w:shd w:fill="FFFFFF" w:val="clear"/>
        </w:rPr>
        <w:t xml:space="preserve">н</w:t>
      </w:r>
      <w:r>
        <w:rPr>
          <w:rFonts w:ascii="Times New Roman" w:hAnsi="Times New Roman" w:cs="Times New Roman" w:eastAsia="Times New Roman"/>
          <w:color w:val="auto"/>
          <w:spacing w:val="-3"/>
          <w:position w:val="0"/>
          <w:sz w:val="22"/>
          <w:shd w:fill="FFFFFF" w:val="clear"/>
        </w:rPr>
        <w:t xml:space="preserve">а</w:t>
      </w:r>
      <w:r>
        <w:rPr>
          <w:rFonts w:ascii="Times New Roman" w:hAnsi="Times New Roman" w:cs="Times New Roman" w:eastAsia="Times New Roman"/>
          <w:color w:val="auto"/>
          <w:spacing w:val="-1"/>
          <w:position w:val="0"/>
          <w:sz w:val="22"/>
          <w:shd w:fill="FFFFFF" w:val="clear"/>
        </w:rPr>
        <w:t xml:space="preserve">ль</w:t>
      </w:r>
      <w:r>
        <w:rPr>
          <w:rFonts w:ascii="Times New Roman" w:hAnsi="Times New Roman" w:cs="Times New Roman" w:eastAsia="Times New Roman"/>
          <w:color w:val="auto"/>
          <w:spacing w:val="0"/>
          <w:position w:val="0"/>
          <w:sz w:val="22"/>
          <w:shd w:fill="FFFFFF" w:val="clear"/>
        </w:rPr>
        <w:t xml:space="preserve">ном цен</w:t>
      </w:r>
      <w:r>
        <w:rPr>
          <w:rFonts w:ascii="Times New Roman" w:hAnsi="Times New Roman" w:cs="Times New Roman" w:eastAsia="Times New Roman"/>
          <w:color w:val="auto"/>
          <w:spacing w:val="-3"/>
          <w:position w:val="0"/>
          <w:sz w:val="22"/>
          <w:shd w:fill="FFFFFF" w:val="clear"/>
        </w:rPr>
        <w:t xml:space="preserve">т</w:t>
      </w:r>
      <w:r>
        <w:rPr>
          <w:rFonts w:ascii="Times New Roman" w:hAnsi="Times New Roman" w:cs="Times New Roman" w:eastAsia="Times New Roman"/>
          <w:color w:val="auto"/>
          <w:spacing w:val="0"/>
          <w:position w:val="0"/>
          <w:sz w:val="22"/>
          <w:shd w:fill="FFFFFF" w:val="clear"/>
        </w:rPr>
        <w:t xml:space="preserve">ре п</w:t>
      </w:r>
      <w:r>
        <w:rPr>
          <w:rFonts w:ascii="Times New Roman" w:hAnsi="Times New Roman" w:cs="Times New Roman" w:eastAsia="Times New Roman"/>
          <w:color w:val="auto"/>
          <w:spacing w:val="-2"/>
          <w:position w:val="0"/>
          <w:sz w:val="22"/>
          <w:shd w:fill="FFFFFF" w:val="clear"/>
        </w:rPr>
        <w:t xml:space="preserve">р</w:t>
      </w:r>
      <w:r>
        <w:rPr>
          <w:rFonts w:ascii="Times New Roman" w:hAnsi="Times New Roman" w:cs="Times New Roman" w:eastAsia="Times New Roman"/>
          <w:color w:val="auto"/>
          <w:spacing w:val="-3"/>
          <w:position w:val="0"/>
          <w:sz w:val="22"/>
          <w:shd w:fill="FFFFFF" w:val="clear"/>
        </w:rPr>
        <w:t xml:space="preserve">е</w:t>
      </w:r>
      <w:r>
        <w:rPr>
          <w:rFonts w:ascii="Times New Roman" w:hAnsi="Times New Roman" w:cs="Times New Roman" w:eastAsia="Times New Roman"/>
          <w:color w:val="auto"/>
          <w:spacing w:val="0"/>
          <w:position w:val="0"/>
          <w:sz w:val="22"/>
          <w:shd w:fill="FFFFFF" w:val="clear"/>
        </w:rPr>
        <w:t xml:space="preserve">д</w:t>
      </w:r>
      <w:r>
        <w:rPr>
          <w:rFonts w:ascii="Times New Roman" w:hAnsi="Times New Roman" w:cs="Times New Roman" w:eastAsia="Times New Roman"/>
          <w:color w:val="auto"/>
          <w:spacing w:val="-2"/>
          <w:position w:val="0"/>
          <w:sz w:val="22"/>
          <w:shd w:fill="FFFFFF" w:val="clear"/>
        </w:rPr>
        <w:t xml:space="preserve">о</w:t>
      </w:r>
      <w:r>
        <w:rPr>
          <w:rFonts w:ascii="Times New Roman" w:hAnsi="Times New Roman" w:cs="Times New Roman" w:eastAsia="Times New Roman"/>
          <w:color w:val="auto"/>
          <w:spacing w:val="0"/>
          <w:position w:val="0"/>
          <w:sz w:val="22"/>
          <w:shd w:fill="FFFFFF" w:val="clear"/>
        </w:rPr>
        <w:t xml:space="preserve">став</w:t>
      </w:r>
      <w:r>
        <w:rPr>
          <w:rFonts w:ascii="Times New Roman" w:hAnsi="Times New Roman" w:cs="Times New Roman" w:eastAsia="Times New Roman"/>
          <w:color w:val="auto"/>
          <w:spacing w:val="-2"/>
          <w:position w:val="0"/>
          <w:sz w:val="22"/>
          <w:shd w:fill="FFFFFF" w:val="clear"/>
        </w:rPr>
        <w:t xml:space="preserve">л</w:t>
      </w:r>
      <w:r>
        <w:rPr>
          <w:rFonts w:ascii="Times New Roman" w:hAnsi="Times New Roman" w:cs="Times New Roman" w:eastAsia="Times New Roman"/>
          <w:color w:val="auto"/>
          <w:spacing w:val="0"/>
          <w:position w:val="0"/>
          <w:sz w:val="22"/>
          <w:shd w:fill="FFFFFF" w:val="clear"/>
        </w:rPr>
        <w:t xml:space="preserve">е</w:t>
      </w:r>
      <w:r>
        <w:rPr>
          <w:rFonts w:ascii="Times New Roman" w:hAnsi="Times New Roman" w:cs="Times New Roman" w:eastAsia="Times New Roman"/>
          <w:color w:val="auto"/>
          <w:spacing w:val="-2"/>
          <w:position w:val="0"/>
          <w:sz w:val="22"/>
          <w:shd w:fill="FFFFFF" w:val="clear"/>
        </w:rPr>
        <w:t xml:space="preserve">н</w:t>
      </w:r>
      <w:r>
        <w:rPr>
          <w:rFonts w:ascii="Times New Roman" w:hAnsi="Times New Roman" w:cs="Times New Roman" w:eastAsia="Times New Roman"/>
          <w:color w:val="auto"/>
          <w:spacing w:val="5"/>
          <w:position w:val="0"/>
          <w:sz w:val="22"/>
          <w:shd w:fill="FFFFFF" w:val="clear"/>
        </w:rPr>
        <w:t xml:space="preserve">и</w:t>
      </w:r>
      <w:r>
        <w:rPr>
          <w:rFonts w:ascii="Times New Roman" w:hAnsi="Times New Roman" w:cs="Times New Roman" w:eastAsia="Times New Roman"/>
          <w:color w:val="auto"/>
          <w:spacing w:val="0"/>
          <w:position w:val="0"/>
          <w:sz w:val="22"/>
          <w:shd w:fill="FFFFFF" w:val="clear"/>
        </w:rPr>
        <w:t xml:space="preserve">я </w:t>
      </w:r>
      <w:r>
        <w:rPr>
          <w:rFonts w:ascii="Times New Roman" w:hAnsi="Times New Roman" w:cs="Times New Roman" w:eastAsia="Times New Roman"/>
          <w:color w:val="auto"/>
          <w:spacing w:val="-3"/>
          <w:position w:val="0"/>
          <w:sz w:val="22"/>
          <w:shd w:fill="FFFFFF" w:val="clear"/>
        </w:rPr>
        <w:t xml:space="preserve">г</w:t>
      </w:r>
      <w:r>
        <w:rPr>
          <w:rFonts w:ascii="Times New Roman" w:hAnsi="Times New Roman" w:cs="Times New Roman" w:eastAsia="Times New Roman"/>
          <w:color w:val="auto"/>
          <w:spacing w:val="0"/>
          <w:position w:val="0"/>
          <w:sz w:val="22"/>
          <w:shd w:fill="FFFFFF" w:val="clear"/>
        </w:rPr>
        <w:t xml:space="preserve">ос</w:t>
      </w:r>
      <w:r>
        <w:rPr>
          <w:rFonts w:ascii="Times New Roman" w:hAnsi="Times New Roman" w:cs="Times New Roman" w:eastAsia="Times New Roman"/>
          <w:color w:val="auto"/>
          <w:spacing w:val="-4"/>
          <w:position w:val="0"/>
          <w:sz w:val="22"/>
          <w:shd w:fill="FFFFFF" w:val="clear"/>
        </w:rPr>
        <w:t xml:space="preserve">у</w:t>
      </w:r>
      <w:r>
        <w:rPr>
          <w:rFonts w:ascii="Times New Roman" w:hAnsi="Times New Roman" w:cs="Times New Roman" w:eastAsia="Times New Roman"/>
          <w:color w:val="auto"/>
          <w:spacing w:val="0"/>
          <w:position w:val="0"/>
          <w:sz w:val="22"/>
          <w:shd w:fill="FFFFFF" w:val="clear"/>
        </w:rPr>
        <w:t xml:space="preserve">да</w:t>
      </w:r>
      <w:r>
        <w:rPr>
          <w:rFonts w:ascii="Times New Roman" w:hAnsi="Times New Roman" w:cs="Times New Roman" w:eastAsia="Times New Roman"/>
          <w:color w:val="auto"/>
          <w:spacing w:val="1"/>
          <w:position w:val="0"/>
          <w:sz w:val="22"/>
          <w:shd w:fill="FFFFFF" w:val="clear"/>
        </w:rPr>
        <w:t xml:space="preserve">р</w:t>
      </w:r>
      <w:r>
        <w:rPr>
          <w:rFonts w:ascii="Times New Roman" w:hAnsi="Times New Roman" w:cs="Times New Roman" w:eastAsia="Times New Roman"/>
          <w:color w:val="auto"/>
          <w:spacing w:val="0"/>
          <w:position w:val="0"/>
          <w:sz w:val="22"/>
          <w:shd w:fill="FFFFFF" w:val="clear"/>
        </w:rPr>
        <w:t xml:space="preserve">ств</w:t>
      </w:r>
      <w:r>
        <w:rPr>
          <w:rFonts w:ascii="Times New Roman" w:hAnsi="Times New Roman" w:cs="Times New Roman" w:eastAsia="Times New Roman"/>
          <w:color w:val="auto"/>
          <w:spacing w:val="-4"/>
          <w:position w:val="0"/>
          <w:sz w:val="22"/>
          <w:shd w:fill="FFFFFF" w:val="clear"/>
        </w:rPr>
        <w:t xml:space="preserve">е</w:t>
      </w:r>
      <w:r>
        <w:rPr>
          <w:rFonts w:ascii="Times New Roman" w:hAnsi="Times New Roman" w:cs="Times New Roman" w:eastAsia="Times New Roman"/>
          <w:color w:val="auto"/>
          <w:spacing w:val="0"/>
          <w:position w:val="0"/>
          <w:sz w:val="22"/>
          <w:shd w:fill="FFFFFF" w:val="clear"/>
        </w:rPr>
        <w:t xml:space="preserve">н</w:t>
      </w:r>
      <w:r>
        <w:rPr>
          <w:rFonts w:ascii="Times New Roman" w:hAnsi="Times New Roman" w:cs="Times New Roman" w:eastAsia="Times New Roman"/>
          <w:color w:val="auto"/>
          <w:spacing w:val="-2"/>
          <w:position w:val="0"/>
          <w:sz w:val="22"/>
          <w:shd w:fill="FFFFFF" w:val="clear"/>
        </w:rPr>
        <w:t xml:space="preserve">ны</w:t>
      </w:r>
      <w:r>
        <w:rPr>
          <w:rFonts w:ascii="Times New Roman" w:hAnsi="Times New Roman" w:cs="Times New Roman" w:eastAsia="Times New Roman"/>
          <w:color w:val="auto"/>
          <w:spacing w:val="0"/>
          <w:position w:val="0"/>
          <w:sz w:val="22"/>
          <w:shd w:fill="FFFFFF" w:val="clear"/>
        </w:rPr>
        <w:t xml:space="preserve">х и м</w:t>
      </w:r>
      <w:r>
        <w:rPr>
          <w:rFonts w:ascii="Times New Roman" w:hAnsi="Times New Roman" w:cs="Times New Roman" w:eastAsia="Times New Roman"/>
          <w:color w:val="auto"/>
          <w:spacing w:val="-4"/>
          <w:position w:val="0"/>
          <w:sz w:val="22"/>
          <w:shd w:fill="FFFFFF" w:val="clear"/>
        </w:rPr>
        <w:t xml:space="preserve">у</w:t>
      </w:r>
      <w:r>
        <w:rPr>
          <w:rFonts w:ascii="Times New Roman" w:hAnsi="Times New Roman" w:cs="Times New Roman" w:eastAsia="Times New Roman"/>
          <w:color w:val="auto"/>
          <w:spacing w:val="0"/>
          <w:position w:val="0"/>
          <w:sz w:val="22"/>
          <w:shd w:fill="FFFFFF" w:val="clear"/>
        </w:rPr>
        <w:t xml:space="preserve">ниц</w:t>
      </w:r>
      <w:r>
        <w:rPr>
          <w:rFonts w:ascii="Times New Roman" w:hAnsi="Times New Roman" w:cs="Times New Roman" w:eastAsia="Times New Roman"/>
          <w:color w:val="auto"/>
          <w:spacing w:val="-2"/>
          <w:position w:val="0"/>
          <w:sz w:val="22"/>
          <w:shd w:fill="FFFFFF" w:val="clear"/>
        </w:rPr>
        <w:t xml:space="preserve">и</w:t>
      </w:r>
      <w:r>
        <w:rPr>
          <w:rFonts w:ascii="Times New Roman" w:hAnsi="Times New Roman" w:cs="Times New Roman" w:eastAsia="Times New Roman"/>
          <w:color w:val="auto"/>
          <w:spacing w:val="0"/>
          <w:position w:val="0"/>
          <w:sz w:val="22"/>
          <w:shd w:fill="FFFFFF" w:val="clear"/>
        </w:rPr>
        <w:t xml:space="preserve">пал</w:t>
      </w:r>
      <w:r>
        <w:rPr>
          <w:rFonts w:ascii="Times New Roman" w:hAnsi="Times New Roman" w:cs="Times New Roman" w:eastAsia="Times New Roman"/>
          <w:color w:val="auto"/>
          <w:spacing w:val="-2"/>
          <w:position w:val="0"/>
          <w:sz w:val="22"/>
          <w:shd w:fill="FFFFFF" w:val="clear"/>
        </w:rPr>
        <w:t xml:space="preserve">ьн</w:t>
      </w:r>
      <w:r>
        <w:rPr>
          <w:rFonts w:ascii="Times New Roman" w:hAnsi="Times New Roman" w:cs="Times New Roman" w:eastAsia="Times New Roman"/>
          <w:color w:val="auto"/>
          <w:spacing w:val="0"/>
          <w:position w:val="0"/>
          <w:sz w:val="22"/>
          <w:shd w:fill="FFFFFF" w:val="clear"/>
        </w:rPr>
        <w:t xml:space="preserve">ых </w:t>
      </w:r>
      <w:r>
        <w:rPr>
          <w:rFonts w:ascii="Times New Roman" w:hAnsi="Times New Roman" w:cs="Times New Roman" w:eastAsia="Times New Roman"/>
          <w:color w:val="auto"/>
          <w:spacing w:val="-4"/>
          <w:position w:val="0"/>
          <w:sz w:val="22"/>
          <w:shd w:fill="FFFFFF" w:val="clear"/>
        </w:rPr>
        <w:t xml:space="preserve">у</w:t>
      </w:r>
      <w:r>
        <w:rPr>
          <w:rFonts w:ascii="Times New Roman" w:hAnsi="Times New Roman" w:cs="Times New Roman" w:eastAsia="Times New Roman"/>
          <w:color w:val="auto"/>
          <w:spacing w:val="0"/>
          <w:position w:val="0"/>
          <w:sz w:val="22"/>
          <w:shd w:fill="FFFFFF" w:val="clear"/>
        </w:rPr>
        <w:t xml:space="preserve">с</w:t>
      </w:r>
      <w:r>
        <w:rPr>
          <w:rFonts w:ascii="Times New Roman" w:hAnsi="Times New Roman" w:cs="Times New Roman" w:eastAsia="Times New Roman"/>
          <w:color w:val="auto"/>
          <w:spacing w:val="1"/>
          <w:position w:val="0"/>
          <w:sz w:val="22"/>
          <w:shd w:fill="FFFFFF" w:val="clear"/>
        </w:rPr>
        <w:t xml:space="preserve">л</w:t>
      </w:r>
      <w:r>
        <w:rPr>
          <w:rFonts w:ascii="Times New Roman" w:hAnsi="Times New Roman" w:cs="Times New Roman" w:eastAsia="Times New Roman"/>
          <w:color w:val="auto"/>
          <w:spacing w:val="-4"/>
          <w:position w:val="0"/>
          <w:sz w:val="22"/>
          <w:shd w:fill="FFFFFF" w:val="clear"/>
        </w:rPr>
        <w:t xml:space="preserve">у</w:t>
      </w:r>
      <w:r>
        <w:rPr>
          <w:rFonts w:ascii="Times New Roman" w:hAnsi="Times New Roman" w:cs="Times New Roman" w:eastAsia="Times New Roman"/>
          <w:color w:val="auto"/>
          <w:spacing w:val="0"/>
          <w:position w:val="0"/>
          <w:sz w:val="22"/>
          <w:shd w:fill="FFFFFF" w:val="clear"/>
        </w:rPr>
        <w:t xml:space="preserve">г на б</w:t>
      </w:r>
      <w:r>
        <w:rPr>
          <w:rFonts w:ascii="Times New Roman" w:hAnsi="Times New Roman" w:cs="Times New Roman" w:eastAsia="Times New Roman"/>
          <w:color w:val="auto"/>
          <w:spacing w:val="-4"/>
          <w:position w:val="0"/>
          <w:sz w:val="22"/>
          <w:shd w:fill="FFFFFF" w:val="clear"/>
        </w:rPr>
        <w:t xml:space="preserve">у</w:t>
      </w:r>
      <w:r>
        <w:rPr>
          <w:rFonts w:ascii="Times New Roman" w:hAnsi="Times New Roman" w:cs="Times New Roman" w:eastAsia="Times New Roman"/>
          <w:color w:val="auto"/>
          <w:spacing w:val="0"/>
          <w:position w:val="0"/>
          <w:sz w:val="22"/>
          <w:shd w:fill="FFFFFF" w:val="clear"/>
        </w:rPr>
        <w:t xml:space="preserve">маж</w:t>
      </w:r>
      <w:r>
        <w:rPr>
          <w:rFonts w:ascii="Times New Roman" w:hAnsi="Times New Roman" w:cs="Times New Roman" w:eastAsia="Times New Roman"/>
          <w:color w:val="auto"/>
          <w:spacing w:val="-2"/>
          <w:position w:val="0"/>
          <w:sz w:val="22"/>
          <w:shd w:fill="FFFFFF" w:val="clear"/>
        </w:rPr>
        <w:t xml:space="preserve">н</w:t>
      </w:r>
      <w:r>
        <w:rPr>
          <w:rFonts w:ascii="Times New Roman" w:hAnsi="Times New Roman" w:cs="Times New Roman" w:eastAsia="Times New Roman"/>
          <w:color w:val="auto"/>
          <w:spacing w:val="0"/>
          <w:position w:val="0"/>
          <w:sz w:val="22"/>
          <w:shd w:fill="FFFFFF" w:val="clear"/>
        </w:rPr>
        <w:t xml:space="preserve">ом </w:t>
      </w:r>
      <w:r>
        <w:rPr>
          <w:rFonts w:ascii="Times New Roman" w:hAnsi="Times New Roman" w:cs="Times New Roman" w:eastAsia="Times New Roman"/>
          <w:color w:val="auto"/>
          <w:spacing w:val="-2"/>
          <w:position w:val="0"/>
          <w:sz w:val="22"/>
          <w:shd w:fill="FFFFFF" w:val="clear"/>
        </w:rPr>
        <w:t xml:space="preserve">н</w:t>
      </w:r>
      <w:r>
        <w:rPr>
          <w:rFonts w:ascii="Times New Roman" w:hAnsi="Times New Roman" w:cs="Times New Roman" w:eastAsia="Times New Roman"/>
          <w:color w:val="auto"/>
          <w:spacing w:val="0"/>
          <w:position w:val="0"/>
          <w:sz w:val="22"/>
          <w:shd w:fill="FFFFFF" w:val="clear"/>
        </w:rPr>
        <w:t xml:space="preserve">оси</w:t>
      </w:r>
      <w:r>
        <w:rPr>
          <w:rFonts w:ascii="Times New Roman" w:hAnsi="Times New Roman" w:cs="Times New Roman" w:eastAsia="Times New Roman"/>
          <w:color w:val="auto"/>
          <w:spacing w:val="-3"/>
          <w:position w:val="0"/>
          <w:sz w:val="22"/>
          <w:shd w:fill="FFFFFF" w:val="clear"/>
        </w:rPr>
        <w:t xml:space="preserve">т</w:t>
      </w:r>
      <w:r>
        <w:rPr>
          <w:rFonts w:ascii="Times New Roman" w:hAnsi="Times New Roman" w:cs="Times New Roman" w:eastAsia="Times New Roman"/>
          <w:color w:val="auto"/>
          <w:spacing w:val="0"/>
          <w:position w:val="0"/>
          <w:sz w:val="22"/>
          <w:shd w:fill="FFFFFF" w:val="clear"/>
        </w:rPr>
        <w:t xml:space="preserve">еле, за</w:t>
      </w:r>
      <w:r>
        <w:rPr>
          <w:rFonts w:ascii="Times New Roman" w:hAnsi="Times New Roman" w:cs="Times New Roman" w:eastAsia="Times New Roman"/>
          <w:color w:val="auto"/>
          <w:spacing w:val="-1"/>
          <w:position w:val="0"/>
          <w:sz w:val="22"/>
          <w:shd w:fill="FFFFFF" w:val="clear"/>
        </w:rPr>
        <w:t xml:space="preserve">в</w:t>
      </w:r>
      <w:r>
        <w:rPr>
          <w:rFonts w:ascii="Times New Roman" w:hAnsi="Times New Roman" w:cs="Times New Roman" w:eastAsia="Times New Roman"/>
          <w:color w:val="auto"/>
          <w:spacing w:val="-3"/>
          <w:position w:val="0"/>
          <w:sz w:val="22"/>
          <w:shd w:fill="FFFFFF" w:val="clear"/>
        </w:rPr>
        <w:t xml:space="preserve">е</w:t>
      </w:r>
      <w:r>
        <w:rPr>
          <w:rFonts w:ascii="Times New Roman" w:hAnsi="Times New Roman" w:cs="Times New Roman" w:eastAsia="Times New Roman"/>
          <w:color w:val="auto"/>
          <w:spacing w:val="0"/>
          <w:position w:val="0"/>
          <w:sz w:val="22"/>
          <w:shd w:fill="FFFFFF" w:val="clear"/>
        </w:rPr>
        <w:t xml:space="preserve">р</w:t>
      </w:r>
      <w:r>
        <w:rPr>
          <w:rFonts w:ascii="Times New Roman" w:hAnsi="Times New Roman" w:cs="Times New Roman" w:eastAsia="Times New Roman"/>
          <w:color w:val="auto"/>
          <w:spacing w:val="-3"/>
          <w:position w:val="0"/>
          <w:sz w:val="22"/>
          <w:shd w:fill="FFFFFF" w:val="clear"/>
        </w:rPr>
        <w:t xml:space="preserve">е</w:t>
      </w:r>
      <w:r>
        <w:rPr>
          <w:rFonts w:ascii="Times New Roman" w:hAnsi="Times New Roman" w:cs="Times New Roman" w:eastAsia="Times New Roman"/>
          <w:color w:val="auto"/>
          <w:spacing w:val="-2"/>
          <w:position w:val="0"/>
          <w:sz w:val="22"/>
          <w:shd w:fill="FFFFFF" w:val="clear"/>
        </w:rPr>
        <w:t xml:space="preserve">н</w:t>
      </w:r>
      <w:r>
        <w:rPr>
          <w:rFonts w:ascii="Times New Roman" w:hAnsi="Times New Roman" w:cs="Times New Roman" w:eastAsia="Times New Roman"/>
          <w:color w:val="auto"/>
          <w:spacing w:val="0"/>
          <w:position w:val="0"/>
          <w:sz w:val="22"/>
          <w:shd w:fill="FFFFFF" w:val="clear"/>
        </w:rPr>
        <w:t xml:space="preserve">ные </w:t>
      </w:r>
      <w:r>
        <w:rPr>
          <w:rFonts w:ascii="Times New Roman" w:hAnsi="Times New Roman" w:cs="Times New Roman" w:eastAsia="Times New Roman"/>
          <w:color w:val="auto"/>
          <w:spacing w:val="-2"/>
          <w:position w:val="0"/>
          <w:sz w:val="22"/>
          <w:shd w:fill="FFFFFF" w:val="clear"/>
        </w:rPr>
        <w:t xml:space="preserve">н</w:t>
      </w:r>
      <w:r>
        <w:rPr>
          <w:rFonts w:ascii="Times New Roman" w:hAnsi="Times New Roman" w:cs="Times New Roman" w:eastAsia="Times New Roman"/>
          <w:color w:val="auto"/>
          <w:spacing w:val="0"/>
          <w:position w:val="0"/>
          <w:sz w:val="22"/>
          <w:shd w:fill="FFFFFF" w:val="clear"/>
        </w:rPr>
        <w:t xml:space="preserve">ад</w:t>
      </w:r>
      <w:r>
        <w:rPr>
          <w:rFonts w:ascii="Times New Roman" w:hAnsi="Times New Roman" w:cs="Times New Roman" w:eastAsia="Times New Roman"/>
          <w:color w:val="auto"/>
          <w:spacing w:val="-1"/>
          <w:position w:val="0"/>
          <w:sz w:val="22"/>
          <w:shd w:fill="FFFFFF" w:val="clear"/>
        </w:rPr>
        <w:t xml:space="preserve">л</w:t>
      </w:r>
      <w:r>
        <w:rPr>
          <w:rFonts w:ascii="Times New Roman" w:hAnsi="Times New Roman" w:cs="Times New Roman" w:eastAsia="Times New Roman"/>
          <w:color w:val="auto"/>
          <w:spacing w:val="-3"/>
          <w:position w:val="0"/>
          <w:sz w:val="22"/>
          <w:shd w:fill="FFFFFF" w:val="clear"/>
        </w:rPr>
        <w:t xml:space="preserve">е</w:t>
      </w:r>
      <w:r>
        <w:rPr>
          <w:rFonts w:ascii="Times New Roman" w:hAnsi="Times New Roman" w:cs="Times New Roman" w:eastAsia="Times New Roman"/>
          <w:color w:val="auto"/>
          <w:spacing w:val="0"/>
          <w:position w:val="0"/>
          <w:sz w:val="22"/>
          <w:shd w:fill="FFFFFF" w:val="clear"/>
        </w:rPr>
        <w:t xml:space="preserve">жа</w:t>
      </w:r>
      <w:r>
        <w:rPr>
          <w:rFonts w:ascii="Times New Roman" w:hAnsi="Times New Roman" w:cs="Times New Roman" w:eastAsia="Times New Roman"/>
          <w:color w:val="auto"/>
          <w:spacing w:val="-3"/>
          <w:position w:val="0"/>
          <w:sz w:val="22"/>
          <w:shd w:fill="FFFFFF" w:val="clear"/>
        </w:rPr>
        <w:t xml:space="preserve">щ</w:t>
      </w:r>
      <w:r>
        <w:rPr>
          <w:rFonts w:ascii="Times New Roman" w:hAnsi="Times New Roman" w:cs="Times New Roman" w:eastAsia="Times New Roman"/>
          <w:color w:val="auto"/>
          <w:spacing w:val="0"/>
          <w:position w:val="0"/>
          <w:sz w:val="22"/>
          <w:shd w:fill="FFFFFF" w:val="clear"/>
        </w:rPr>
        <w:t xml:space="preserve">им о</w:t>
      </w:r>
      <w:r>
        <w:rPr>
          <w:rFonts w:ascii="Times New Roman" w:hAnsi="Times New Roman" w:cs="Times New Roman" w:eastAsia="Times New Roman"/>
          <w:color w:val="auto"/>
          <w:spacing w:val="-2"/>
          <w:position w:val="0"/>
          <w:sz w:val="22"/>
          <w:shd w:fill="FFFFFF" w:val="clear"/>
        </w:rPr>
        <w:t xml:space="preserve">б</w:t>
      </w:r>
      <w:r>
        <w:rPr>
          <w:rFonts w:ascii="Times New Roman" w:hAnsi="Times New Roman" w:cs="Times New Roman" w:eastAsia="Times New Roman"/>
          <w:color w:val="auto"/>
          <w:spacing w:val="0"/>
          <w:position w:val="0"/>
          <w:sz w:val="22"/>
          <w:shd w:fill="FFFFFF" w:val="clear"/>
        </w:rPr>
        <w:t xml:space="preserve">ра</w:t>
      </w:r>
      <w:r>
        <w:rPr>
          <w:rFonts w:ascii="Times New Roman" w:hAnsi="Times New Roman" w:cs="Times New Roman" w:eastAsia="Times New Roman"/>
          <w:color w:val="auto"/>
          <w:spacing w:val="-3"/>
          <w:position w:val="0"/>
          <w:sz w:val="22"/>
          <w:shd w:fill="FFFFFF" w:val="clear"/>
        </w:rPr>
        <w:t xml:space="preserve">з</w:t>
      </w:r>
      <w:r>
        <w:rPr>
          <w:rFonts w:ascii="Times New Roman" w:hAnsi="Times New Roman" w:cs="Times New Roman" w:eastAsia="Times New Roman"/>
          <w:color w:val="auto"/>
          <w:spacing w:val="0"/>
          <w:position w:val="0"/>
          <w:sz w:val="22"/>
          <w:shd w:fill="FFFFFF" w:val="clear"/>
        </w:rPr>
        <w:t xml:space="preserve">ом;</w:t>
      </w:r>
    </w:p>
    <w:p>
      <w:pPr>
        <w:numPr>
          <w:ilvl w:val="0"/>
          <w:numId w:val="21"/>
        </w:numPr>
        <w:spacing w:before="0" w:after="0" w:line="240"/>
        <w:ind w:right="-1"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 Фонде пенсионного и социального страхования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pPr>
        <w:numPr>
          <w:ilvl w:val="0"/>
          <w:numId w:val="21"/>
        </w:numPr>
        <w:tabs>
          <w:tab w:val="left" w:pos="720" w:leader="none"/>
        </w:tabs>
        <w:spacing w:before="0" w:after="0" w:line="240"/>
        <w:ind w:right="-1"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pPr>
        <w:spacing w:before="0" w:after="0" w:line="240"/>
        <w:ind w:right="-1"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2.1.27. </w:t>
      </w:r>
      <w:r>
        <w:rPr>
          <w:rFonts w:ascii="Times New Roman" w:hAnsi="Times New Roman" w:cs="Times New Roman" w:eastAsia="Times New Roman"/>
          <w:color w:val="auto"/>
          <w:spacing w:val="0"/>
          <w:position w:val="0"/>
          <w:sz w:val="22"/>
          <w:shd w:fill="FFFFFF" w:val="clear"/>
        </w:rPr>
        <w:t xml:space="preserve">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pPr>
        <w:numPr>
          <w:ilvl w:val="0"/>
          <w:numId w:val="25"/>
        </w:numPr>
        <w:spacing w:before="0" w:after="0" w:line="240"/>
        <w:ind w:right="-1"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 период работы не позднее трех рабочих дней со дня подачи этого заявления;</w:t>
      </w:r>
    </w:p>
    <w:p>
      <w:pPr>
        <w:numPr>
          <w:ilvl w:val="0"/>
          <w:numId w:val="25"/>
        </w:numPr>
        <w:spacing w:before="0" w:after="0" w:line="240"/>
        <w:ind w:right="-1"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при увольнении в день прекращения трудового договора.</w:t>
      </w:r>
    </w:p>
    <w:p>
      <w:pPr>
        <w:spacing w:before="0" w:after="0" w:line="240"/>
        <w:ind w:right="-1"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2.1.28. </w:t>
      </w:r>
      <w:r>
        <w:rPr>
          <w:rFonts w:ascii="Times New Roman" w:hAnsi="Times New Roman" w:cs="Times New Roman" w:eastAsia="Times New Roman"/>
          <w:color w:val="auto"/>
          <w:spacing w:val="0"/>
          <w:position w:val="0"/>
          <w:sz w:val="22"/>
          <w:shd w:fill="FFFFFF" w:val="clear"/>
        </w:rPr>
        <w:t xml:space="preserve">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Фонда пенсионного и социального страхования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w:t>
      </w:r>
    </w:p>
    <w:p>
      <w:pPr>
        <w:tabs>
          <w:tab w:val="left" w:pos="1231"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2.1.29. </w:t>
      </w:r>
      <w:r>
        <w:rPr>
          <w:rFonts w:ascii="Times New Roman" w:hAnsi="Times New Roman" w:cs="Times New Roman" w:eastAsia="Times New Roman"/>
          <w:color w:val="auto"/>
          <w:spacing w:val="0"/>
          <w:position w:val="0"/>
          <w:sz w:val="22"/>
          <w:shd w:fill="auto" w:val="clear"/>
        </w:rPr>
        <w:t xml:space="preserve">Трудовые книжки работников хранятся в дошкольном образовательном учреждении как документы строгой отчетности. Трудовая книжка и личное дело заведующего ДОУ хранится в органах управления образованием.</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2.1.30. </w:t>
      </w:r>
      <w:r>
        <w:rPr>
          <w:rFonts w:ascii="Times New Roman" w:hAnsi="Times New Roman" w:cs="Times New Roman" w:eastAsia="Times New Roman"/>
          <w:color w:val="auto"/>
          <w:spacing w:val="0"/>
          <w:position w:val="0"/>
          <w:sz w:val="22"/>
          <w:shd w:fill="auto" w:val="clear"/>
        </w:rPr>
        <w:t xml:space="preserve">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(для педагогических работников). Здесь же хранится один экземпляр письменного трудового договора.</w:t>
      </w:r>
      <w:r>
        <w:rPr>
          <w:rFonts w:ascii="Times New Roman" w:hAnsi="Times New Roman" w:cs="Times New Roman" w:eastAsia="Times New Roman"/>
          <w:color w:val="auto"/>
          <w:spacing w:val="-1"/>
          <w:position w:val="0"/>
          <w:sz w:val="22"/>
          <w:shd w:fill="auto" w:val="clear"/>
        </w:rPr>
        <w:t xml:space="preserve"> </w:t>
      </w:r>
    </w:p>
    <w:p>
      <w:pPr>
        <w:tabs>
          <w:tab w:val="left" w:pos="1299" w:leader="none"/>
        </w:tabs>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2.1.31. </w:t>
      </w:r>
      <w:r>
        <w:rPr>
          <w:rFonts w:ascii="Times New Roman" w:hAnsi="Times New Roman" w:cs="Times New Roman" w:eastAsia="Times New Roman"/>
          <w:color w:val="000000"/>
          <w:spacing w:val="0"/>
          <w:position w:val="0"/>
          <w:sz w:val="22"/>
          <w:shd w:fill="auto" w:val="clear"/>
        </w:rPr>
        <w:t xml:space="preserve">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w:t>
      </w:r>
    </w:p>
    <w:p>
      <w:pPr>
        <w:tabs>
          <w:tab w:val="left" w:pos="1303" w:leader="none"/>
        </w:tabs>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2.1.32. </w:t>
      </w:r>
      <w:r>
        <w:rPr>
          <w:rFonts w:ascii="Times New Roman" w:hAnsi="Times New Roman" w:cs="Times New Roman" w:eastAsia="Times New Roman"/>
          <w:color w:val="000000"/>
          <w:spacing w:val="0"/>
          <w:position w:val="0"/>
          <w:sz w:val="22"/>
          <w:shd w:fill="auto" w:val="clear"/>
        </w:rPr>
        <w:t xml:space="preserve">Личное дело работника хранится в дошкольном образовательном учреждении, в том числе и после увольнения, до 50 лет.</w:t>
      </w:r>
    </w:p>
    <w:p>
      <w:pPr>
        <w:tabs>
          <w:tab w:val="left" w:pos="1303" w:leader="none"/>
        </w:tabs>
        <w:spacing w:before="0" w:after="0" w:line="240"/>
        <w:ind w:right="0" w:left="0" w:firstLine="0"/>
        <w:jc w:val="both"/>
        <w:rPr>
          <w:rFonts w:ascii="Times New Roman" w:hAnsi="Times New Roman" w:cs="Times New Roman" w:eastAsia="Times New Roman"/>
          <w:color w:val="000000"/>
          <w:spacing w:val="0"/>
          <w:position w:val="0"/>
          <w:sz w:val="22"/>
          <w:shd w:fill="auto" w:val="clear"/>
        </w:rPr>
      </w:pPr>
    </w:p>
    <w:p>
      <w:pPr>
        <w:spacing w:before="0" w:after="0" w:line="240"/>
        <w:ind w:right="0" w:left="0" w:firstLine="0"/>
        <w:jc w:val="both"/>
        <w:rPr>
          <w:rFonts w:ascii="Times New Roman" w:hAnsi="Times New Roman" w:cs="Times New Roman" w:eastAsia="Times New Roman"/>
          <w:b/>
          <w:i/>
          <w:color w:val="auto"/>
          <w:spacing w:val="0"/>
          <w:position w:val="0"/>
          <w:sz w:val="22"/>
          <w:shd w:fill="auto" w:val="clear"/>
        </w:rPr>
      </w:pPr>
      <w:r>
        <w:rPr>
          <w:rFonts w:ascii="Times New Roman" w:hAnsi="Times New Roman" w:cs="Times New Roman" w:eastAsia="Times New Roman"/>
          <w:b/>
          <w:i/>
          <w:color w:val="auto"/>
          <w:spacing w:val="-8"/>
          <w:position w:val="0"/>
          <w:sz w:val="22"/>
          <w:shd w:fill="auto" w:val="clear"/>
        </w:rPr>
        <w:t xml:space="preserve">2.2. </w:t>
      </w:r>
      <w:r>
        <w:rPr>
          <w:rFonts w:ascii="Times New Roman" w:hAnsi="Times New Roman" w:cs="Times New Roman" w:eastAsia="Times New Roman"/>
          <w:b/>
          <w:i/>
          <w:color w:val="auto"/>
          <w:spacing w:val="-1"/>
          <w:position w:val="0"/>
          <w:sz w:val="22"/>
          <w:shd w:fill="auto" w:val="clear"/>
        </w:rPr>
        <w:t xml:space="preserve">Отказ в приеме на работу</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2.2.1. </w:t>
      </w:r>
      <w:r>
        <w:rPr>
          <w:rFonts w:ascii="Times New Roman" w:hAnsi="Times New Roman" w:cs="Times New Roman" w:eastAsia="Times New Roman"/>
          <w:color w:val="auto"/>
          <w:spacing w:val="0"/>
          <w:position w:val="0"/>
          <w:sz w:val="22"/>
          <w:shd w:fill="auto" w:val="clear"/>
        </w:rPr>
        <w:t xml:space="preserve">Не допускается необоснованный отказ в заключении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2.2.2. </w:t>
      </w:r>
      <w:r>
        <w:rPr>
          <w:rFonts w:ascii="Times New Roman" w:hAnsi="Times New Roman" w:cs="Times New Roman" w:eastAsia="Times New Roman"/>
          <w:color w:val="auto"/>
          <w:spacing w:val="0"/>
          <w:position w:val="0"/>
          <w:sz w:val="22"/>
          <w:shd w:fill="FFFFFF" w:val="clear"/>
        </w:rPr>
        <w:t xml:space="preserve">К педагогической деятельности допускаются лица, </w:t>
      </w:r>
      <w:r>
        <w:rPr>
          <w:rFonts w:ascii="Times New Roman" w:hAnsi="Times New Roman" w:cs="Times New Roman" w:eastAsia="Times New Roman"/>
          <w:color w:val="000000"/>
          <w:spacing w:val="0"/>
          <w:position w:val="0"/>
          <w:sz w:val="22"/>
          <w:shd w:fill="FFFFFF" w:val="clear"/>
        </w:rPr>
        <w:t xml:space="preserve">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pPr>
        <w:spacing w:before="0" w:after="0" w:line="240"/>
        <w:ind w:right="0" w:left="0" w:firstLine="0"/>
        <w:jc w:val="both"/>
        <w:rPr>
          <w:rFonts w:ascii="Times New Roman" w:hAnsi="Times New Roman" w:cs="Times New Roman" w:eastAsia="Times New Roman"/>
          <w:color w:val="auto"/>
          <w:spacing w:val="0"/>
          <w:position w:val="0"/>
          <w:sz w:val="22"/>
          <w:u w:val="single"/>
          <w:shd w:fill="FFFFFF" w:val="clear"/>
        </w:rPr>
      </w:pPr>
      <w:r>
        <w:rPr>
          <w:rFonts w:ascii="Times New Roman" w:hAnsi="Times New Roman" w:cs="Times New Roman" w:eastAsia="Times New Roman"/>
          <w:color w:val="auto"/>
          <w:spacing w:val="0"/>
          <w:position w:val="0"/>
          <w:sz w:val="22"/>
          <w:shd w:fill="FFFFFF" w:val="clear"/>
        </w:rPr>
        <w:t xml:space="preserve">2.2.3. </w:t>
      </w:r>
      <w:r>
        <w:rPr>
          <w:rFonts w:ascii="Times New Roman" w:hAnsi="Times New Roman" w:cs="Times New Roman" w:eastAsia="Times New Roman"/>
          <w:color w:val="auto"/>
          <w:spacing w:val="0"/>
          <w:position w:val="0"/>
          <w:sz w:val="22"/>
          <w:u w:val="single"/>
          <w:shd w:fill="FFFFFF" w:val="clear"/>
        </w:rPr>
        <w:t xml:space="preserve">К педагогической деятельности не допускаются лица:</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а) лишенные права заниматься педагогической деятельностью в соответствии с вступившим в законную силу приговором суда;</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 имеющие неснятую или непогашенную судимость за иные умышленные тяжкие и особо тяжкие преступления, не указанные в пункте б);</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г) признанные недееспособными в установленном федеральным законом порядке;</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2.2.4. </w:t>
      </w:r>
      <w:r>
        <w:rPr>
          <w:rFonts w:ascii="Times New Roman" w:hAnsi="Times New Roman" w:cs="Times New Roman" w:eastAsia="Times New Roman"/>
          <w:color w:val="auto"/>
          <w:spacing w:val="0"/>
          <w:position w:val="0"/>
          <w:sz w:val="22"/>
          <w:shd w:fill="FFFFFF" w:val="clear"/>
        </w:rPr>
        <w:t xml:space="preserve">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2.2.5. </w:t>
      </w:r>
      <w:r>
        <w:rPr>
          <w:rFonts w:ascii="Times New Roman" w:hAnsi="Times New Roman" w:cs="Times New Roman" w:eastAsia="Times New Roman"/>
          <w:color w:val="auto"/>
          <w:spacing w:val="0"/>
          <w:position w:val="0"/>
          <w:sz w:val="22"/>
          <w:shd w:fill="FFFFFF" w:val="clear"/>
        </w:rPr>
        <w:t xml:space="preserve">Запрещается отказывать в заключении трудового договора женщинам по мотивам, связанным с беременностью или наличием детей.</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2.2.6. </w:t>
      </w:r>
      <w:r>
        <w:rPr>
          <w:rFonts w:ascii="Times New Roman" w:hAnsi="Times New Roman" w:cs="Times New Roman" w:eastAsia="Times New Roman"/>
          <w:color w:val="auto"/>
          <w:spacing w:val="0"/>
          <w:position w:val="0"/>
          <w:sz w:val="22"/>
          <w:shd w:fill="FFFFFF" w:val="clear"/>
        </w:rPr>
        <w:t xml:space="preserve">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2.2.7. </w:t>
      </w:r>
      <w:r>
        <w:rPr>
          <w:rFonts w:ascii="Times New Roman" w:hAnsi="Times New Roman" w:cs="Times New Roman" w:eastAsia="Times New Roman"/>
          <w:color w:val="auto"/>
          <w:spacing w:val="0"/>
          <w:position w:val="0"/>
          <w:sz w:val="22"/>
          <w:shd w:fill="FFFFFF" w:val="clear"/>
        </w:rPr>
        <w:t xml:space="preserve">По письменному требованию лица, которому отказано в заключении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заключении трудового договора может быть обжалован в судебном порядке.</w:t>
      </w:r>
    </w:p>
    <w:p>
      <w:pPr>
        <w:spacing w:before="0" w:after="0" w:line="240"/>
        <w:ind w:right="0" w:left="0" w:firstLine="0"/>
        <w:jc w:val="both"/>
        <w:rPr>
          <w:rFonts w:ascii="Times New Roman" w:hAnsi="Times New Roman" w:cs="Times New Roman" w:eastAsia="Times New Roman"/>
          <w:b/>
          <w:color w:val="000000"/>
          <w:spacing w:val="0"/>
          <w:position w:val="0"/>
          <w:sz w:val="22"/>
          <w:shd w:fill="FFFFFF" w:val="clear"/>
        </w:rPr>
      </w:pPr>
    </w:p>
    <w:p>
      <w:pPr>
        <w:spacing w:before="0" w:after="0" w:line="240"/>
        <w:ind w:right="0" w:left="0" w:firstLine="0"/>
        <w:jc w:val="both"/>
        <w:rPr>
          <w:rFonts w:ascii="Times New Roman" w:hAnsi="Times New Roman" w:cs="Times New Roman" w:eastAsia="Times New Roman"/>
          <w:b/>
          <w:i/>
          <w:color w:val="000000"/>
          <w:spacing w:val="0"/>
          <w:position w:val="0"/>
          <w:sz w:val="22"/>
          <w:shd w:fill="FFFFFF" w:val="clear"/>
        </w:rPr>
      </w:pPr>
      <w:r>
        <w:rPr>
          <w:rFonts w:ascii="Times New Roman" w:hAnsi="Times New Roman" w:cs="Times New Roman" w:eastAsia="Times New Roman"/>
          <w:b/>
          <w:i/>
          <w:color w:val="000000"/>
          <w:spacing w:val="0"/>
          <w:position w:val="0"/>
          <w:sz w:val="22"/>
          <w:shd w:fill="FFFFFF" w:val="clear"/>
        </w:rPr>
        <w:t xml:space="preserve">2.3. </w:t>
      </w:r>
      <w:r>
        <w:rPr>
          <w:rFonts w:ascii="Times New Roman" w:hAnsi="Times New Roman" w:cs="Times New Roman" w:eastAsia="Times New Roman"/>
          <w:b/>
          <w:i/>
          <w:color w:val="000000"/>
          <w:spacing w:val="0"/>
          <w:position w:val="0"/>
          <w:sz w:val="22"/>
          <w:shd w:fill="FFFFFF" w:val="clear"/>
        </w:rPr>
        <w:t xml:space="preserve">Перевод работника на другую работу</w:t>
      </w:r>
    </w:p>
    <w:p>
      <w:pPr>
        <w:spacing w:before="0" w:after="0" w:line="240"/>
        <w:ind w:right="0" w:left="0" w:firstLine="0"/>
        <w:jc w:val="both"/>
        <w:rPr>
          <w:rFonts w:ascii="Verdana" w:hAnsi="Verdana" w:cs="Verdana" w:eastAsia="Verdana"/>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2.3.1. </w:t>
      </w:r>
      <w:r>
        <w:rPr>
          <w:rFonts w:ascii="Times New Roman" w:hAnsi="Times New Roman" w:cs="Times New Roman" w:eastAsia="Times New Roman"/>
          <w:color w:val="auto"/>
          <w:spacing w:val="0"/>
          <w:position w:val="0"/>
          <w:sz w:val="22"/>
          <w:shd w:fill="auto" w:val="clear"/>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pPr>
        <w:spacing w:before="0" w:after="0" w:line="240"/>
        <w:ind w:right="0" w:left="0" w:firstLine="0"/>
        <w:jc w:val="both"/>
        <w:rPr>
          <w:rFonts w:ascii="Verdana" w:hAnsi="Verdana" w:cs="Verdana" w:eastAsia="Verdana"/>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2.3.2. </w:t>
      </w:r>
      <w:r>
        <w:rPr>
          <w:rFonts w:ascii="Times New Roman" w:hAnsi="Times New Roman" w:cs="Times New Roman" w:eastAsia="Times New Roman"/>
          <w:color w:val="auto"/>
          <w:spacing w:val="0"/>
          <w:position w:val="0"/>
          <w:sz w:val="22"/>
          <w:shd w:fill="auto" w:val="clear"/>
        </w:rPr>
        <w:t xml:space="preserve">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pPr>
        <w:spacing w:before="0" w:after="0" w:line="240"/>
        <w:ind w:right="0" w:left="0" w:firstLine="0"/>
        <w:jc w:val="both"/>
        <w:rPr>
          <w:rFonts w:ascii="Verdana" w:hAnsi="Verdana" w:cs="Verdana" w:eastAsia="Verdana"/>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2.3.3. </w:t>
      </w:r>
      <w:r>
        <w:rPr>
          <w:rFonts w:ascii="Times New Roman" w:hAnsi="Times New Roman" w:cs="Times New Roman" w:eastAsia="Times New Roman"/>
          <w:color w:val="auto"/>
          <w:spacing w:val="0"/>
          <w:position w:val="0"/>
          <w:sz w:val="22"/>
          <w:shd w:fill="auto" w:val="clear"/>
        </w:rPr>
        <w:t xml:space="preserve">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Российской Федерации).</w:t>
      </w:r>
    </w:p>
    <w:p>
      <w:pPr>
        <w:spacing w:before="0" w:after="0" w:line="240"/>
        <w:ind w:right="0" w:left="0" w:firstLine="0"/>
        <w:jc w:val="both"/>
        <w:rPr>
          <w:rFonts w:ascii="Verdana" w:hAnsi="Verdana" w:cs="Verdana" w:eastAsia="Verdana"/>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2.3.4. </w:t>
      </w:r>
      <w:r>
        <w:rPr>
          <w:rFonts w:ascii="Times New Roman" w:hAnsi="Times New Roman" w:cs="Times New Roman" w:eastAsia="Times New Roman"/>
          <w:color w:val="auto"/>
          <w:spacing w:val="0"/>
          <w:position w:val="0"/>
          <w:sz w:val="22"/>
          <w:shd w:fill="auto" w:val="clear"/>
        </w:rPr>
        <w:t xml:space="preserve">Запрещается переводить и перемещать работника на работу, противопоказанную ему по состоянию здоровья.</w:t>
      </w:r>
    </w:p>
    <w:p>
      <w:pPr>
        <w:tabs>
          <w:tab w:val="left" w:pos="1097"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2.3.5. </w:t>
      </w:r>
      <w:r>
        <w:rPr>
          <w:rFonts w:ascii="Times New Roman" w:hAnsi="Times New Roman" w:cs="Times New Roman" w:eastAsia="Times New Roman"/>
          <w:color w:val="auto"/>
          <w:spacing w:val="0"/>
          <w:position w:val="0"/>
          <w:sz w:val="22"/>
          <w:shd w:fill="FFFFFF" w:val="clear"/>
        </w:rPr>
        <w:t xml:space="preserve">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Pr>
          <w:rFonts w:ascii="Times New Roman" w:hAnsi="Times New Roman" w:cs="Times New Roman" w:eastAsia="Times New Roman"/>
          <w:color w:val="auto"/>
          <w:spacing w:val="0"/>
          <w:position w:val="0"/>
          <w:sz w:val="22"/>
          <w:shd w:fill="auto" w:val="clear"/>
        </w:rPr>
        <w:t xml:space="preserve">законом</w:t>
      </w:r>
      <w:r>
        <w:rPr>
          <w:rFonts w:ascii="Times New Roman" w:hAnsi="Times New Roman" w:cs="Times New Roman" w:eastAsia="Times New Roman"/>
          <w:color w:val="auto"/>
          <w:spacing w:val="0"/>
          <w:position w:val="0"/>
          <w:sz w:val="22"/>
          <w:shd w:fill="FFFFFF" w:val="clear"/>
        </w:rPr>
        <w:t xml:space="preserve">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pPr>
        <w:tabs>
          <w:tab w:val="left" w:pos="1097" w:leader="none"/>
        </w:tabs>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2.3.6. </w:t>
      </w:r>
      <w:r>
        <w:rPr>
          <w:rFonts w:ascii="Times New Roman" w:hAnsi="Times New Roman" w:cs="Times New Roman" w:eastAsia="Times New Roman"/>
          <w:color w:val="auto"/>
          <w:spacing w:val="0"/>
          <w:position w:val="0"/>
          <w:sz w:val="22"/>
          <w:shd w:fill="FFFFFF" w:val="clear"/>
        </w:rPr>
        <w:t xml:space="preserve">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pPr>
        <w:tabs>
          <w:tab w:val="left" w:pos="1097" w:leader="none"/>
        </w:tabs>
        <w:spacing w:before="0" w:after="0" w:line="240"/>
        <w:ind w:right="0" w:left="0" w:firstLine="0"/>
        <w:jc w:val="both"/>
        <w:rPr>
          <w:rFonts w:ascii="Times New Roman" w:hAnsi="Times New Roman" w:cs="Times New Roman" w:eastAsia="Times New Roman"/>
          <w:color w:val="auto"/>
          <w:spacing w:val="0"/>
          <w:position w:val="0"/>
          <w:sz w:val="22"/>
          <w:shd w:fill="FEFEFE" w:val="clear"/>
        </w:rPr>
      </w:pPr>
      <w:r>
        <w:rPr>
          <w:rFonts w:ascii="Times New Roman" w:hAnsi="Times New Roman" w:cs="Times New Roman" w:eastAsia="Times New Roman"/>
          <w:color w:val="auto"/>
          <w:spacing w:val="0"/>
          <w:position w:val="0"/>
          <w:sz w:val="22"/>
          <w:shd w:fill="FEFEFE" w:val="clear"/>
        </w:rPr>
        <w:t xml:space="preserve">2.3.7. </w:t>
      </w:r>
      <w:r>
        <w:rPr>
          <w:rFonts w:ascii="Times New Roman" w:hAnsi="Times New Roman" w:cs="Times New Roman" w:eastAsia="Times New Roman"/>
          <w:color w:val="auto"/>
          <w:spacing w:val="0"/>
          <w:position w:val="0"/>
          <w:sz w:val="22"/>
          <w:shd w:fill="FEFEFE" w:val="clear"/>
        </w:rPr>
        <w:t xml:space="preserve">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заведующего ДОУ на дистанционную работу на период наличия указанных обстоятельств (случаев). Временный перевод работника на дистанционную работу по инициативе заведующего дошкольным образовательным учреждением также может быть осуществлен в случае принятия соответствующего решения органом государственной власти и (или) органом местного самоуправления.</w:t>
      </w:r>
    </w:p>
    <w:p>
      <w:pPr>
        <w:tabs>
          <w:tab w:val="left" w:pos="1097" w:leader="none"/>
        </w:tabs>
        <w:spacing w:before="0" w:after="0" w:line="240"/>
        <w:ind w:right="0" w:left="0" w:firstLine="0"/>
        <w:jc w:val="both"/>
        <w:rPr>
          <w:rFonts w:ascii="Times New Roman" w:hAnsi="Times New Roman" w:cs="Times New Roman" w:eastAsia="Times New Roman"/>
          <w:color w:val="auto"/>
          <w:spacing w:val="0"/>
          <w:position w:val="0"/>
          <w:sz w:val="22"/>
          <w:shd w:fill="FEFEFE" w:val="clear"/>
        </w:rPr>
      </w:pPr>
      <w:r>
        <w:rPr>
          <w:rFonts w:ascii="Times New Roman" w:hAnsi="Times New Roman" w:cs="Times New Roman" w:eastAsia="Times New Roman"/>
          <w:color w:val="auto"/>
          <w:spacing w:val="0"/>
          <w:position w:val="0"/>
          <w:sz w:val="22"/>
          <w:shd w:fill="FEFEFE" w:val="clear"/>
        </w:rPr>
        <w:t xml:space="preserve">2.3.8. </w:t>
      </w:r>
      <w:r>
        <w:rPr>
          <w:rFonts w:ascii="Times New Roman" w:hAnsi="Times New Roman" w:cs="Times New Roman" w:eastAsia="Times New Roman"/>
          <w:color w:val="auto"/>
          <w:spacing w:val="0"/>
          <w:position w:val="0"/>
          <w:sz w:val="22"/>
          <w:shd w:fill="FEFEFE" w:val="clear"/>
        </w:rPr>
        <w:t xml:space="preserve">Согласие работника на такой перевод не требуется. При этом заведующий ДОУ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pPr>
        <w:spacing w:before="0" w:after="0" w:line="240"/>
        <w:ind w:right="0" w:left="0" w:firstLine="0"/>
        <w:jc w:val="both"/>
        <w:rPr>
          <w:rFonts w:ascii="Times New Roman" w:hAnsi="Times New Roman" w:cs="Times New Roman" w:eastAsia="Times New Roman"/>
          <w:color w:val="auto"/>
          <w:spacing w:val="0"/>
          <w:position w:val="0"/>
          <w:sz w:val="22"/>
          <w:shd w:fill="FEFEFE" w:val="clear"/>
        </w:rPr>
      </w:pPr>
      <w:r>
        <w:rPr>
          <w:rFonts w:ascii="Times New Roman" w:hAnsi="Times New Roman" w:cs="Times New Roman" w:eastAsia="Times New Roman"/>
          <w:color w:val="auto"/>
          <w:spacing w:val="0"/>
          <w:position w:val="0"/>
          <w:sz w:val="22"/>
          <w:shd w:fill="FEFEFE" w:val="clear"/>
        </w:rPr>
        <w:t xml:space="preserve">2.3.9. </w:t>
      </w:r>
      <w:r>
        <w:rPr>
          <w:rFonts w:ascii="Times New Roman" w:hAnsi="Times New Roman" w:cs="Times New Roman" w:eastAsia="Times New Roman"/>
          <w:color w:val="auto"/>
          <w:spacing w:val="0"/>
          <w:position w:val="0"/>
          <w:sz w:val="22"/>
          <w:shd w:fill="FEFEFE" w:val="clear"/>
        </w:rPr>
        <w:t xml:space="preserve">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pPr>
        <w:numPr>
          <w:ilvl w:val="0"/>
          <w:numId w:val="34"/>
        </w:numPr>
        <w:spacing w:before="0" w:after="0" w:line="240"/>
        <w:ind w:right="0" w:left="720" w:hanging="360"/>
        <w:jc w:val="both"/>
        <w:rPr>
          <w:rFonts w:ascii="Times New Roman" w:hAnsi="Times New Roman" w:cs="Times New Roman" w:eastAsia="Times New Roman"/>
          <w:color w:val="auto"/>
          <w:spacing w:val="0"/>
          <w:position w:val="0"/>
          <w:sz w:val="22"/>
          <w:shd w:fill="FEFEFE" w:val="clear"/>
        </w:rPr>
      </w:pPr>
      <w:r>
        <w:rPr>
          <w:rFonts w:ascii="Times New Roman" w:hAnsi="Times New Roman" w:cs="Times New Roman" w:eastAsia="Times New Roman"/>
          <w:color w:val="auto"/>
          <w:spacing w:val="0"/>
          <w:position w:val="0"/>
          <w:sz w:val="22"/>
          <w:shd w:fill="FEFEFE" w:val="clear"/>
        </w:rPr>
        <w:t xml:space="preserve">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pPr>
        <w:numPr>
          <w:ilvl w:val="0"/>
          <w:numId w:val="34"/>
        </w:numPr>
        <w:spacing w:before="0" w:after="0" w:line="240"/>
        <w:ind w:right="0" w:left="720" w:hanging="360"/>
        <w:jc w:val="both"/>
        <w:rPr>
          <w:rFonts w:ascii="Times New Roman" w:hAnsi="Times New Roman" w:cs="Times New Roman" w:eastAsia="Times New Roman"/>
          <w:color w:val="auto"/>
          <w:spacing w:val="0"/>
          <w:position w:val="0"/>
          <w:sz w:val="22"/>
          <w:shd w:fill="FEFEFE" w:val="clear"/>
        </w:rPr>
      </w:pPr>
      <w:r>
        <w:rPr>
          <w:rFonts w:ascii="Times New Roman" w:hAnsi="Times New Roman" w:cs="Times New Roman" w:eastAsia="Times New Roman"/>
          <w:color w:val="auto"/>
          <w:spacing w:val="0"/>
          <w:position w:val="0"/>
          <w:sz w:val="22"/>
          <w:shd w:fill="FEFEFE" w:val="clear"/>
        </w:rPr>
        <w:t xml:space="preserve">список работников, временно переводимых на дистанционную работу;</w:t>
      </w:r>
    </w:p>
    <w:p>
      <w:pPr>
        <w:numPr>
          <w:ilvl w:val="0"/>
          <w:numId w:val="34"/>
        </w:numPr>
        <w:spacing w:before="0" w:after="0" w:line="240"/>
        <w:ind w:right="0" w:left="720" w:hanging="360"/>
        <w:jc w:val="both"/>
        <w:rPr>
          <w:rFonts w:ascii="Times New Roman" w:hAnsi="Times New Roman" w:cs="Times New Roman" w:eastAsia="Times New Roman"/>
          <w:color w:val="auto"/>
          <w:spacing w:val="0"/>
          <w:position w:val="0"/>
          <w:sz w:val="22"/>
          <w:shd w:fill="FEFEFE" w:val="clear"/>
        </w:rPr>
      </w:pPr>
      <w:r>
        <w:rPr>
          <w:rFonts w:ascii="Times New Roman" w:hAnsi="Times New Roman" w:cs="Times New Roman" w:eastAsia="Times New Roman"/>
          <w:color w:val="auto"/>
          <w:spacing w:val="0"/>
          <w:position w:val="0"/>
          <w:sz w:val="22"/>
          <w:shd w:fill="FEFEFE" w:val="clear"/>
        </w:rPr>
        <w:t xml:space="preserve">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pPr>
        <w:numPr>
          <w:ilvl w:val="0"/>
          <w:numId w:val="34"/>
        </w:numPr>
        <w:spacing w:before="0" w:after="0" w:line="240"/>
        <w:ind w:right="0" w:left="720" w:hanging="360"/>
        <w:jc w:val="both"/>
        <w:rPr>
          <w:rFonts w:ascii="Times New Roman" w:hAnsi="Times New Roman" w:cs="Times New Roman" w:eastAsia="Times New Roman"/>
          <w:color w:val="auto"/>
          <w:spacing w:val="0"/>
          <w:position w:val="0"/>
          <w:sz w:val="22"/>
          <w:shd w:fill="FEFEFE" w:val="clear"/>
        </w:rPr>
      </w:pPr>
      <w:r>
        <w:rPr>
          <w:rFonts w:ascii="Times New Roman" w:hAnsi="Times New Roman" w:cs="Times New Roman" w:eastAsia="Times New Roman"/>
          <w:color w:val="auto"/>
          <w:spacing w:val="0"/>
          <w:position w:val="0"/>
          <w:sz w:val="22"/>
          <w:shd w:fill="FEFEFE" w:val="clear"/>
        </w:rPr>
        <w:t xml:space="preserve">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pPr>
        <w:numPr>
          <w:ilvl w:val="0"/>
          <w:numId w:val="34"/>
        </w:numPr>
        <w:spacing w:before="0" w:after="0" w:line="240"/>
        <w:ind w:right="0" w:left="720" w:hanging="360"/>
        <w:jc w:val="both"/>
        <w:rPr>
          <w:rFonts w:ascii="Times New Roman" w:hAnsi="Times New Roman" w:cs="Times New Roman" w:eastAsia="Times New Roman"/>
          <w:color w:val="auto"/>
          <w:spacing w:val="0"/>
          <w:position w:val="0"/>
          <w:sz w:val="22"/>
          <w:shd w:fill="FEFEFE" w:val="clear"/>
        </w:rPr>
      </w:pPr>
      <w:r>
        <w:rPr>
          <w:rFonts w:ascii="Times New Roman" w:hAnsi="Times New Roman" w:cs="Times New Roman" w:eastAsia="Times New Roman"/>
          <w:color w:val="auto"/>
          <w:spacing w:val="0"/>
          <w:position w:val="0"/>
          <w:sz w:val="22"/>
          <w:shd w:fill="FEFEFE" w:val="clear"/>
        </w:rPr>
        <w:t xml:space="preserve">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pPr>
        <w:numPr>
          <w:ilvl w:val="0"/>
          <w:numId w:val="34"/>
        </w:numPr>
        <w:spacing w:before="0" w:after="0" w:line="240"/>
        <w:ind w:right="0" w:left="720" w:hanging="360"/>
        <w:jc w:val="both"/>
        <w:rPr>
          <w:rFonts w:ascii="Times New Roman" w:hAnsi="Times New Roman" w:cs="Times New Roman" w:eastAsia="Times New Roman"/>
          <w:color w:val="auto"/>
          <w:spacing w:val="0"/>
          <w:position w:val="0"/>
          <w:sz w:val="22"/>
          <w:shd w:fill="FEFEFE" w:val="clear"/>
        </w:rPr>
      </w:pPr>
      <w:r>
        <w:rPr>
          <w:rFonts w:ascii="Times New Roman" w:hAnsi="Times New Roman" w:cs="Times New Roman" w:eastAsia="Times New Roman"/>
          <w:color w:val="auto"/>
          <w:spacing w:val="0"/>
          <w:position w:val="0"/>
          <w:sz w:val="22"/>
          <w:shd w:fill="FEFEFE" w:val="clear"/>
        </w:rPr>
        <w:t xml:space="preserve">иные положения, связанные с организацией труда работников, временно переводимых на дистанционную работу.</w:t>
      </w:r>
    </w:p>
    <w:p>
      <w:pPr>
        <w:spacing w:before="0" w:after="0" w:line="240"/>
        <w:ind w:right="0" w:left="0" w:firstLine="0"/>
        <w:jc w:val="both"/>
        <w:rPr>
          <w:rFonts w:ascii="Times New Roman" w:hAnsi="Times New Roman" w:cs="Times New Roman" w:eastAsia="Times New Roman"/>
          <w:color w:val="auto"/>
          <w:spacing w:val="0"/>
          <w:position w:val="0"/>
          <w:sz w:val="22"/>
          <w:shd w:fill="FEFEFE" w:val="clear"/>
        </w:rPr>
      </w:pPr>
      <w:r>
        <w:rPr>
          <w:rFonts w:ascii="Times New Roman" w:hAnsi="Times New Roman" w:cs="Times New Roman" w:eastAsia="Times New Roman"/>
          <w:color w:val="auto"/>
          <w:spacing w:val="0"/>
          <w:position w:val="0"/>
          <w:sz w:val="22"/>
          <w:shd w:fill="FEFEFE" w:val="clear"/>
        </w:rPr>
        <w:t xml:space="preserve">2.3.10. </w:t>
      </w:r>
      <w:r>
        <w:rPr>
          <w:rFonts w:ascii="Times New Roman" w:hAnsi="Times New Roman" w:cs="Times New Roman" w:eastAsia="Times New Roman"/>
          <w:color w:val="auto"/>
          <w:spacing w:val="0"/>
          <w:position w:val="0"/>
          <w:sz w:val="22"/>
          <w:shd w:fill="FEFEFE" w:val="clear"/>
        </w:rPr>
        <w:t xml:space="preserve">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pPr>
        <w:spacing w:before="0" w:after="0" w:line="240"/>
        <w:ind w:right="0" w:left="0" w:firstLine="0"/>
        <w:jc w:val="both"/>
        <w:rPr>
          <w:rFonts w:ascii="Times New Roman" w:hAnsi="Times New Roman" w:cs="Times New Roman" w:eastAsia="Times New Roman"/>
          <w:color w:val="auto"/>
          <w:spacing w:val="0"/>
          <w:position w:val="0"/>
          <w:sz w:val="22"/>
          <w:shd w:fill="FEFEFE" w:val="clear"/>
        </w:rPr>
      </w:pPr>
      <w:r>
        <w:rPr>
          <w:rFonts w:ascii="Times New Roman" w:hAnsi="Times New Roman" w:cs="Times New Roman" w:eastAsia="Times New Roman"/>
          <w:color w:val="auto"/>
          <w:spacing w:val="0"/>
          <w:position w:val="0"/>
          <w:sz w:val="22"/>
          <w:shd w:fill="FEFEFE" w:val="clear"/>
        </w:rPr>
        <w:t xml:space="preserve">2.3.11. </w:t>
      </w:r>
      <w:r>
        <w:rPr>
          <w:rFonts w:ascii="Times New Roman" w:hAnsi="Times New Roman" w:cs="Times New Roman" w:eastAsia="Times New Roman"/>
          <w:color w:val="auto"/>
          <w:spacing w:val="0"/>
          <w:position w:val="0"/>
          <w:sz w:val="22"/>
          <w:shd w:fill="FEFEFE" w:val="clear"/>
        </w:rPr>
        <w:t xml:space="preserve">При временном переводе на дистанционную работу по инициативе работодателя внесение изменений в трудовой договор с работником не требуется. </w:t>
      </w:r>
    </w:p>
    <w:p>
      <w:pPr>
        <w:spacing w:before="0" w:after="0" w:line="240"/>
        <w:ind w:right="0" w:left="0" w:firstLine="0"/>
        <w:jc w:val="both"/>
        <w:rPr>
          <w:rFonts w:ascii="Times New Roman" w:hAnsi="Times New Roman" w:cs="Times New Roman" w:eastAsia="Times New Roman"/>
          <w:color w:val="auto"/>
          <w:spacing w:val="0"/>
          <w:position w:val="0"/>
          <w:sz w:val="22"/>
          <w:shd w:fill="FEFEFE" w:val="clear"/>
        </w:rPr>
      </w:pPr>
      <w:r>
        <w:rPr>
          <w:rFonts w:ascii="Times New Roman" w:hAnsi="Times New Roman" w:cs="Times New Roman" w:eastAsia="Times New Roman"/>
          <w:color w:val="auto"/>
          <w:spacing w:val="0"/>
          <w:position w:val="0"/>
          <w:sz w:val="22"/>
          <w:shd w:fill="FEFEFE" w:val="clear"/>
        </w:rPr>
        <w:t xml:space="preserve">2.3.12. </w:t>
      </w:r>
      <w:r>
        <w:rPr>
          <w:rFonts w:ascii="Times New Roman" w:hAnsi="Times New Roman" w:cs="Times New Roman" w:eastAsia="Times New Roman"/>
          <w:color w:val="auto"/>
          <w:spacing w:val="0"/>
          <w:position w:val="0"/>
          <w:sz w:val="22"/>
          <w:shd w:fill="FEFEFE" w:val="clear"/>
        </w:rPr>
        <w:t xml:space="preserve">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pPr>
        <w:spacing w:before="0" w:after="0" w:line="240"/>
        <w:ind w:right="0" w:left="0" w:firstLine="0"/>
        <w:jc w:val="both"/>
        <w:rPr>
          <w:rFonts w:ascii="Times New Roman" w:hAnsi="Times New Roman" w:cs="Times New Roman" w:eastAsia="Times New Roman"/>
          <w:color w:val="auto"/>
          <w:spacing w:val="0"/>
          <w:position w:val="0"/>
          <w:sz w:val="22"/>
          <w:shd w:fill="FEFEFE" w:val="clear"/>
        </w:rPr>
      </w:pPr>
      <w:r>
        <w:rPr>
          <w:rFonts w:ascii="Times New Roman" w:hAnsi="Times New Roman" w:cs="Times New Roman" w:eastAsia="Times New Roman"/>
          <w:color w:val="auto"/>
          <w:spacing w:val="0"/>
          <w:position w:val="0"/>
          <w:sz w:val="22"/>
          <w:shd w:fill="FEFEFE" w:val="clear"/>
        </w:rPr>
        <w:t xml:space="preserve">2.3.13. </w:t>
      </w:r>
      <w:r>
        <w:rPr>
          <w:rFonts w:ascii="Times New Roman" w:hAnsi="Times New Roman" w:cs="Times New Roman" w:eastAsia="Times New Roman"/>
          <w:color w:val="auto"/>
          <w:spacing w:val="0"/>
          <w:position w:val="0"/>
          <w:sz w:val="22"/>
          <w:shd w:fill="FEFEFE" w:val="clear"/>
        </w:rPr>
        <w:t xml:space="preserve">На период временного перевода на дистанционную работу по инициативе работодателя на работника распространяются гарантии, предусмотренные Федеральным законом от 08.12.2020 г. </w:t>
      </w:r>
      <w:r>
        <w:rPr>
          <w:rFonts w:ascii="Segoe UI Symbol" w:hAnsi="Segoe UI Symbol" w:cs="Segoe UI Symbol" w:eastAsia="Segoe UI Symbol"/>
          <w:color w:val="auto"/>
          <w:spacing w:val="0"/>
          <w:position w:val="0"/>
          <w:sz w:val="22"/>
          <w:shd w:fill="FEFEFE" w:val="clear"/>
        </w:rPr>
        <w:t xml:space="preserve">№</w:t>
      </w:r>
      <w:r>
        <w:rPr>
          <w:rFonts w:ascii="Times New Roman" w:hAnsi="Times New Roman" w:cs="Times New Roman" w:eastAsia="Times New Roman"/>
          <w:color w:val="auto"/>
          <w:spacing w:val="0"/>
          <w:position w:val="0"/>
          <w:sz w:val="22"/>
          <w:shd w:fill="FEFEFE" w:val="clear"/>
        </w:rPr>
        <w:t xml:space="preserve"> 407-</w:t>
      </w:r>
      <w:r>
        <w:rPr>
          <w:rFonts w:ascii="Times New Roman" w:hAnsi="Times New Roman" w:cs="Times New Roman" w:eastAsia="Times New Roman"/>
          <w:color w:val="auto"/>
          <w:spacing w:val="0"/>
          <w:position w:val="0"/>
          <w:sz w:val="22"/>
          <w:shd w:fill="FEFEFE" w:val="clear"/>
        </w:rPr>
        <w:t xml:space="preserve">ФЗ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pPr>
        <w:spacing w:before="0" w:after="0" w:line="240"/>
        <w:ind w:right="0" w:left="0" w:firstLine="0"/>
        <w:jc w:val="both"/>
        <w:rPr>
          <w:rFonts w:ascii="Times New Roman" w:hAnsi="Times New Roman" w:cs="Times New Roman" w:eastAsia="Times New Roman"/>
          <w:color w:val="auto"/>
          <w:spacing w:val="0"/>
          <w:position w:val="0"/>
          <w:sz w:val="22"/>
          <w:shd w:fill="FEFEFE" w:val="clear"/>
        </w:rPr>
      </w:pPr>
      <w:r>
        <w:rPr>
          <w:rFonts w:ascii="Times New Roman" w:hAnsi="Times New Roman" w:cs="Times New Roman" w:eastAsia="Times New Roman"/>
          <w:color w:val="auto"/>
          <w:spacing w:val="0"/>
          <w:position w:val="0"/>
          <w:sz w:val="22"/>
          <w:shd w:fill="FEFEFE" w:val="clear"/>
        </w:rPr>
        <w:t xml:space="preserve">2.3.14. </w:t>
      </w:r>
      <w:r>
        <w:rPr>
          <w:rFonts w:ascii="Times New Roman" w:hAnsi="Times New Roman" w:cs="Times New Roman" w:eastAsia="Times New Roman"/>
          <w:color w:val="auto"/>
          <w:spacing w:val="0"/>
          <w:position w:val="0"/>
          <w:sz w:val="22"/>
          <w:shd w:fill="FEFEFE" w:val="clear"/>
        </w:rPr>
        <w:t xml:space="preserve">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pPr>
        <w:tabs>
          <w:tab w:val="left" w:pos="1097" w:leader="none"/>
        </w:tabs>
        <w:spacing w:before="0" w:after="0" w:line="240"/>
        <w:ind w:right="0" w:left="0" w:firstLine="0"/>
        <w:jc w:val="both"/>
        <w:rPr>
          <w:rFonts w:ascii="Times New Roman" w:hAnsi="Times New Roman" w:cs="Times New Roman" w:eastAsia="Times New Roman"/>
          <w:b/>
          <w:color w:val="000000"/>
          <w:spacing w:val="0"/>
          <w:position w:val="0"/>
          <w:sz w:val="22"/>
          <w:shd w:fill="auto" w:val="clear"/>
        </w:rPr>
      </w:pPr>
    </w:p>
    <w:p>
      <w:pPr>
        <w:tabs>
          <w:tab w:val="left" w:pos="1097" w:leader="none"/>
        </w:tabs>
        <w:spacing w:before="0" w:after="0" w:line="240"/>
        <w:ind w:right="0" w:left="0" w:firstLine="0"/>
        <w:jc w:val="both"/>
        <w:rPr>
          <w:rFonts w:ascii="Times New Roman" w:hAnsi="Times New Roman" w:cs="Times New Roman" w:eastAsia="Times New Roman"/>
          <w:b/>
          <w:i/>
          <w:color w:val="000000"/>
          <w:spacing w:val="0"/>
          <w:position w:val="0"/>
          <w:sz w:val="22"/>
          <w:shd w:fill="auto" w:val="clear"/>
        </w:rPr>
      </w:pPr>
      <w:r>
        <w:rPr>
          <w:rFonts w:ascii="Times New Roman" w:hAnsi="Times New Roman" w:cs="Times New Roman" w:eastAsia="Times New Roman"/>
          <w:b/>
          <w:i/>
          <w:color w:val="000000"/>
          <w:spacing w:val="0"/>
          <w:position w:val="0"/>
          <w:sz w:val="22"/>
          <w:shd w:fill="auto" w:val="clear"/>
        </w:rPr>
        <w:t xml:space="preserve">2.4. </w:t>
      </w:r>
      <w:r>
        <w:rPr>
          <w:rFonts w:ascii="Times New Roman" w:hAnsi="Times New Roman" w:cs="Times New Roman" w:eastAsia="Times New Roman"/>
          <w:b/>
          <w:i/>
          <w:color w:val="000000"/>
          <w:spacing w:val="0"/>
          <w:position w:val="0"/>
          <w:sz w:val="22"/>
          <w:shd w:fill="auto" w:val="clear"/>
        </w:rPr>
        <w:t xml:space="preserve">Порядок отстранения от работы</w:t>
      </w:r>
    </w:p>
    <w:p>
      <w:pPr>
        <w:spacing w:before="0" w:after="0" w:line="240"/>
        <w:ind w:right="0" w:left="0" w:firstLine="0"/>
        <w:jc w:val="both"/>
        <w:rPr>
          <w:rFonts w:ascii="Verdana" w:hAnsi="Verdana" w:cs="Verdana" w:eastAsia="Verdana"/>
          <w:color w:val="auto"/>
          <w:spacing w:val="0"/>
          <w:position w:val="0"/>
          <w:sz w:val="22"/>
          <w:u w:val="single"/>
          <w:shd w:fill="auto" w:val="clear"/>
        </w:rPr>
      </w:pPr>
      <w:r>
        <w:rPr>
          <w:rFonts w:ascii="Times New Roman" w:hAnsi="Times New Roman" w:cs="Times New Roman" w:eastAsia="Times New Roman"/>
          <w:color w:val="auto"/>
          <w:spacing w:val="0"/>
          <w:position w:val="0"/>
          <w:sz w:val="22"/>
          <w:shd w:fill="auto" w:val="clear"/>
        </w:rPr>
        <w:t xml:space="preserve">2.4.1. </w:t>
      </w:r>
      <w:r>
        <w:rPr>
          <w:rFonts w:ascii="Times New Roman" w:hAnsi="Times New Roman" w:cs="Times New Roman" w:eastAsia="Times New Roman"/>
          <w:color w:val="auto"/>
          <w:spacing w:val="0"/>
          <w:position w:val="0"/>
          <w:sz w:val="22"/>
          <w:u w:val="single"/>
          <w:shd w:fill="auto" w:val="clear"/>
        </w:rPr>
        <w:t xml:space="preserve">Работник отстраняется от работы (не допускается к работе) в случаях:</w:t>
      </w:r>
    </w:p>
    <w:p>
      <w:pPr>
        <w:numPr>
          <w:ilvl w:val="0"/>
          <w:numId w:val="38"/>
        </w:numPr>
        <w:tabs>
          <w:tab w:val="left" w:pos="720" w:leader="none"/>
        </w:tabs>
        <w:spacing w:before="0" w:after="0" w:line="240"/>
        <w:ind w:right="0" w:left="720" w:hanging="360"/>
        <w:jc w:val="both"/>
        <w:rPr>
          <w:rFonts w:ascii="Verdana" w:hAnsi="Verdana" w:cs="Verdana" w:eastAsia="Verdana"/>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появления на работе в состоянии алкогольного, наркотического или иного токсического опьянения;</w:t>
      </w:r>
    </w:p>
    <w:p>
      <w:pPr>
        <w:numPr>
          <w:ilvl w:val="0"/>
          <w:numId w:val="38"/>
        </w:numPr>
        <w:tabs>
          <w:tab w:val="left" w:pos="720" w:leader="none"/>
        </w:tabs>
        <w:spacing w:before="0" w:after="0" w:line="240"/>
        <w:ind w:right="0" w:left="720" w:hanging="360"/>
        <w:jc w:val="both"/>
        <w:rPr>
          <w:rFonts w:ascii="Verdana" w:hAnsi="Verdana" w:cs="Verdana" w:eastAsia="Verdana"/>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 прохождения в установленном порядке обучения и проверки знаний и навыков в области охраны труда;</w:t>
      </w:r>
    </w:p>
    <w:p>
      <w:pPr>
        <w:numPr>
          <w:ilvl w:val="0"/>
          <w:numId w:val="38"/>
        </w:numPr>
        <w:tabs>
          <w:tab w:val="left" w:pos="720" w:leader="none"/>
        </w:tabs>
        <w:spacing w:before="0" w:after="0" w:line="240"/>
        <w:ind w:right="0" w:left="720" w:hanging="360"/>
        <w:jc w:val="both"/>
        <w:rPr>
          <w:rFonts w:ascii="Verdana" w:hAnsi="Verdana" w:cs="Verdana" w:eastAsia="Verdana"/>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pPr>
        <w:numPr>
          <w:ilvl w:val="0"/>
          <w:numId w:val="38"/>
        </w:numPr>
        <w:tabs>
          <w:tab w:val="left" w:pos="720" w:leader="none"/>
        </w:tabs>
        <w:spacing w:before="0" w:after="0" w:line="240"/>
        <w:ind w:right="0" w:left="720" w:hanging="360"/>
        <w:jc w:val="both"/>
        <w:rPr>
          <w:rFonts w:ascii="Verdana" w:hAnsi="Verdana" w:cs="Verdana" w:eastAsia="Verdana"/>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pPr>
        <w:numPr>
          <w:ilvl w:val="0"/>
          <w:numId w:val="38"/>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по требованию органов или должностных лиц, уполномоченных федеральными законами и иными нормативными правовыми актами Российской Федерации;</w:t>
      </w:r>
    </w:p>
    <w:p>
      <w:pPr>
        <w:numPr>
          <w:ilvl w:val="0"/>
          <w:numId w:val="38"/>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pPr>
        <w:numPr>
          <w:ilvl w:val="0"/>
          <w:numId w:val="38"/>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pPr>
        <w:spacing w:before="0" w:after="0" w:line="240"/>
        <w:ind w:right="0" w:left="0" w:firstLine="0"/>
        <w:jc w:val="both"/>
        <w:rPr>
          <w:rFonts w:ascii="Verdana" w:hAnsi="Verdana" w:cs="Verdana" w:eastAsia="Verdana"/>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2.4.2. </w:t>
      </w:r>
      <w:r>
        <w:rPr>
          <w:rFonts w:ascii="Times New Roman" w:hAnsi="Times New Roman" w:cs="Times New Roman" w:eastAsia="Times New Roman"/>
          <w:color w:val="auto"/>
          <w:spacing w:val="0"/>
          <w:position w:val="0"/>
          <w:sz w:val="22"/>
          <w:shd w:fill="auto" w:val="clear"/>
        </w:rPr>
        <w:t xml:space="preserve">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pPr>
        <w:spacing w:before="0" w:after="0" w:line="240"/>
        <w:ind w:right="0" w:left="0" w:firstLine="0"/>
        <w:jc w:val="both"/>
        <w:rPr>
          <w:rFonts w:ascii="Verdana" w:hAnsi="Verdana" w:cs="Verdana" w:eastAsia="Verdana"/>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2.4.3. </w:t>
      </w:r>
      <w:r>
        <w:rPr>
          <w:rFonts w:ascii="Times New Roman" w:hAnsi="Times New Roman" w:cs="Times New Roman" w:eastAsia="Times New Roman"/>
          <w:color w:val="auto"/>
          <w:spacing w:val="0"/>
          <w:position w:val="0"/>
          <w:sz w:val="22"/>
          <w:shd w:fill="auto" w:val="clear"/>
        </w:rPr>
        <w:t xml:space="preserve">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pPr>
        <w:tabs>
          <w:tab w:val="left" w:pos="1097"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p>
    <w:p>
      <w:pPr>
        <w:tabs>
          <w:tab w:val="left" w:pos="1097" w:leader="none"/>
        </w:tabs>
        <w:spacing w:before="0" w:after="0" w:line="240"/>
        <w:ind w:right="0" w:left="0" w:firstLine="0"/>
        <w:jc w:val="both"/>
        <w:rPr>
          <w:rFonts w:ascii="Times New Roman" w:hAnsi="Times New Roman" w:cs="Times New Roman" w:eastAsia="Times New Roman"/>
          <w:i/>
          <w:color w:val="auto"/>
          <w:spacing w:val="0"/>
          <w:position w:val="0"/>
          <w:sz w:val="22"/>
          <w:shd w:fill="auto" w:val="clear"/>
        </w:rPr>
      </w:pPr>
      <w:r>
        <w:rPr>
          <w:rFonts w:ascii="Times New Roman" w:hAnsi="Times New Roman" w:cs="Times New Roman" w:eastAsia="Times New Roman"/>
          <w:i/>
          <w:color w:val="auto"/>
          <w:spacing w:val="0"/>
          <w:position w:val="0"/>
          <w:sz w:val="22"/>
          <w:shd w:fill="auto" w:val="clear"/>
        </w:rPr>
        <w:t xml:space="preserve">2.5. </w:t>
      </w:r>
      <w:r>
        <w:rPr>
          <w:rFonts w:ascii="Times New Roman" w:hAnsi="Times New Roman" w:cs="Times New Roman" w:eastAsia="Times New Roman"/>
          <w:i/>
          <w:color w:val="auto"/>
          <w:spacing w:val="0"/>
          <w:position w:val="0"/>
          <w:sz w:val="22"/>
          <w:shd w:fill="auto" w:val="clear"/>
        </w:rPr>
        <w:t xml:space="preserve">Порядок прекращения трудового договора</w:t>
      </w:r>
    </w:p>
    <w:p>
      <w:pPr>
        <w:tabs>
          <w:tab w:val="left" w:pos="1097" w:leader="none"/>
        </w:tabs>
        <w:spacing w:before="0" w:after="0" w:line="240"/>
        <w:ind w:right="0" w:left="0" w:firstLine="0"/>
        <w:jc w:val="both"/>
        <w:rPr>
          <w:rFonts w:ascii="Times New Roman" w:hAnsi="Times New Roman" w:cs="Times New Roman" w:eastAsia="Times New Roman"/>
          <w:b/>
          <w:color w:val="auto"/>
          <w:spacing w:val="0"/>
          <w:position w:val="0"/>
          <w:sz w:val="22"/>
          <w:u w:val="single"/>
          <w:shd w:fill="auto" w:val="clear"/>
        </w:rPr>
      </w:pPr>
      <w:r>
        <w:rPr>
          <w:rFonts w:ascii="Times New Roman" w:hAnsi="Times New Roman" w:cs="Times New Roman" w:eastAsia="Times New Roman"/>
          <w:color w:val="auto"/>
          <w:spacing w:val="0"/>
          <w:position w:val="0"/>
          <w:sz w:val="22"/>
          <w:u w:val="single"/>
          <w:shd w:fill="auto" w:val="clear"/>
        </w:rPr>
        <w:t xml:space="preserve">Прекращение трудового договора может иметь место по основаниям, предусмотренным главой 13 Трудового Кодекса Российской Федерации:</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2.5.1. </w:t>
      </w:r>
      <w:r>
        <w:rPr>
          <w:rFonts w:ascii="Times New Roman" w:hAnsi="Times New Roman" w:cs="Times New Roman" w:eastAsia="Times New Roman"/>
          <w:color w:val="auto"/>
          <w:spacing w:val="0"/>
          <w:position w:val="0"/>
          <w:sz w:val="22"/>
          <w:shd w:fill="auto" w:val="clear"/>
        </w:rPr>
        <w:t xml:space="preserve">Соглашение сторон (статья 78 ТК РФ).</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2.5.2. </w:t>
      </w:r>
      <w:r>
        <w:rPr>
          <w:rFonts w:ascii="Times New Roman" w:hAnsi="Times New Roman" w:cs="Times New Roman" w:eastAsia="Times New Roman"/>
          <w:color w:val="auto"/>
          <w:spacing w:val="0"/>
          <w:position w:val="0"/>
          <w:sz w:val="22"/>
          <w:shd w:fill="auto" w:val="clear"/>
        </w:rPr>
        <w:t xml:space="preserve">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2.5.3. </w:t>
      </w:r>
      <w:r>
        <w:rPr>
          <w:rFonts w:ascii="Times New Roman" w:hAnsi="Times New Roman" w:cs="Times New Roman" w:eastAsia="Times New Roman"/>
          <w:color w:val="auto"/>
          <w:spacing w:val="0"/>
          <w:position w:val="0"/>
          <w:sz w:val="22"/>
          <w:shd w:fill="auto" w:val="clear"/>
        </w:rPr>
        <w:t xml:space="preserve">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2.5.4. </w:t>
      </w:r>
      <w:r>
        <w:rPr>
          <w:rFonts w:ascii="Times New Roman" w:hAnsi="Times New Roman" w:cs="Times New Roman" w:eastAsia="Times New Roman"/>
          <w:color w:val="auto"/>
          <w:spacing w:val="0"/>
          <w:position w:val="0"/>
          <w:sz w:val="22"/>
          <w:u w:val="single"/>
          <w:shd w:fill="auto" w:val="clear"/>
        </w:rPr>
        <w:t xml:space="preserve">Расторжение трудового договора по инициативе работодателя (статьи 71 и 81 ТК РФ) производится в случаях:</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ликвидации дошкольного образовательного учреждения;</w:t>
      </w:r>
    </w:p>
    <w:p>
      <w:pPr>
        <w:spacing w:before="0" w:after="0" w:line="240"/>
        <w:ind w:right="0" w:left="0" w:firstLine="0"/>
        <w:jc w:val="both"/>
        <w:rPr>
          <w:rFonts w:ascii="Arial" w:hAnsi="Arial" w:cs="Arial" w:eastAsia="Arial"/>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сокращения численности или штата работников дошкольного образовательного учреждения или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смены собственника имущества дошкольного образовательного учреждения (в отношении заместителей заведующего и главного бухгалтера);</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неоднократного неисполнения работником без уважительных причин трудовых обязанностей, если он имеет дисциплинарное взыскание;</w:t>
      </w:r>
    </w:p>
    <w:p>
      <w:pPr>
        <w:spacing w:before="0" w:after="0" w:line="240"/>
        <w:ind w:right="0" w:left="0" w:firstLine="0"/>
        <w:jc w:val="both"/>
        <w:rPr>
          <w:rFonts w:ascii="Times New Roman" w:hAnsi="Times New Roman" w:cs="Times New Roman" w:eastAsia="Times New Roman"/>
          <w:color w:val="auto"/>
          <w:spacing w:val="0"/>
          <w:position w:val="0"/>
          <w:sz w:val="22"/>
          <w:u w:val="single"/>
          <w:shd w:fill="FFFFFF" w:val="clear"/>
        </w:rPr>
      </w:pPr>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u w:val="single"/>
          <w:shd w:fill="FFFFFF" w:val="clear"/>
        </w:rPr>
        <w:t xml:space="preserve">однократного грубого нарушения работником трудовых обязанностей:</w:t>
      </w:r>
    </w:p>
    <w:p>
      <w:pPr>
        <w:numPr>
          <w:ilvl w:val="0"/>
          <w:numId w:val="4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pPr>
        <w:numPr>
          <w:ilvl w:val="0"/>
          <w:numId w:val="4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pPr>
        <w:numPr>
          <w:ilvl w:val="0"/>
          <w:numId w:val="4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pPr>
        <w:numPr>
          <w:ilvl w:val="0"/>
          <w:numId w:val="4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pPr>
        <w:numPr>
          <w:ilvl w:val="0"/>
          <w:numId w:val="4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pPr>
        <w:numPr>
          <w:ilvl w:val="0"/>
          <w:numId w:val="4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совершения работником аморального проступка, несовместимого с продолжением данной работы;</w:t>
      </w:r>
    </w:p>
    <w:p>
      <w:pPr>
        <w:numPr>
          <w:ilvl w:val="0"/>
          <w:numId w:val="4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pPr>
        <w:numPr>
          <w:ilvl w:val="0"/>
          <w:numId w:val="4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однократного грубого нарушения заместителями своих трудовых обязанностей;</w:t>
      </w:r>
    </w:p>
    <w:p>
      <w:pPr>
        <w:numPr>
          <w:ilvl w:val="0"/>
          <w:numId w:val="4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представления работником заведующему дошкольным образовательным учреждением подложных документов при заключении трудового договора;</w:t>
      </w:r>
    </w:p>
    <w:p>
      <w:pPr>
        <w:numPr>
          <w:ilvl w:val="0"/>
          <w:numId w:val="4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предусмотренных трудовым договором с заведующим, членами коллегиального исполнительного органа организации;</w:t>
      </w:r>
    </w:p>
    <w:p>
      <w:pPr>
        <w:numPr>
          <w:ilvl w:val="0"/>
          <w:numId w:val="4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 других случаях, установленных ТК РФ и иными федеральными законами.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2.5.5. </w:t>
      </w:r>
      <w:r>
        <w:rPr>
          <w:rFonts w:ascii="Times New Roman" w:hAnsi="Times New Roman" w:cs="Times New Roman" w:eastAsia="Times New Roman"/>
          <w:color w:val="auto"/>
          <w:spacing w:val="0"/>
          <w:position w:val="0"/>
          <w:sz w:val="22"/>
          <w:shd w:fill="FFFFFF" w:val="clear"/>
        </w:rPr>
        <w:t xml:space="preserve">Преимущественное право на оставление на работе при сокращении численности или штата работников предоставляется родителю, имеющему ребенка в возрасте до 18 лет, в случае, если другой родитель призван на военную службу по мобилизации или проходит военную службу по контракту, либо заключил контракт о добровольном содействии в выполнении задач, возложенных на Вооруженные Силы Российской Федерации.</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2.5.6. </w:t>
      </w:r>
      <w:r>
        <w:rPr>
          <w:rFonts w:ascii="Times New Roman" w:hAnsi="Times New Roman" w:cs="Times New Roman" w:eastAsia="Times New Roman"/>
          <w:color w:val="auto"/>
          <w:spacing w:val="0"/>
          <w:position w:val="0"/>
          <w:sz w:val="22"/>
          <w:shd w:fill="auto" w:val="clear"/>
        </w:rPr>
        <w:t xml:space="preserve">Перевод работника по его просьбе или с его согласия на работу к другому работодателю или переход на выборную работу (должность).</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2.5.7. </w:t>
      </w:r>
      <w:r>
        <w:rPr>
          <w:rFonts w:ascii="Times New Roman" w:hAnsi="Times New Roman" w:cs="Times New Roman" w:eastAsia="Times New Roman"/>
          <w:color w:val="auto"/>
          <w:spacing w:val="0"/>
          <w:position w:val="0"/>
          <w:sz w:val="22"/>
          <w:shd w:fill="auto" w:val="clear"/>
        </w:rPr>
        <w:t xml:space="preserve">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2.5.8. </w:t>
      </w:r>
      <w:r>
        <w:rPr>
          <w:rFonts w:ascii="Times New Roman" w:hAnsi="Times New Roman" w:cs="Times New Roman" w:eastAsia="Times New Roman"/>
          <w:color w:val="auto"/>
          <w:spacing w:val="0"/>
          <w:position w:val="0"/>
          <w:sz w:val="22"/>
          <w:shd w:fill="auto" w:val="clear"/>
        </w:rPr>
        <w:t xml:space="preserve">Отказ работника от продолжения работы в связи с изменением определенных сторонами условий трудового договора (часть 4 статьи 74 ТК РФ).</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2.5.9. </w:t>
      </w:r>
      <w:r>
        <w:rPr>
          <w:rFonts w:ascii="Times New Roman" w:hAnsi="Times New Roman" w:cs="Times New Roman" w:eastAsia="Times New Roman"/>
          <w:color w:val="auto"/>
          <w:spacing w:val="0"/>
          <w:position w:val="0"/>
          <w:sz w:val="22"/>
          <w:shd w:fill="auto" w:val="clear"/>
        </w:rPr>
        <w:t xml:space="preserve">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2.5.10. </w:t>
      </w:r>
      <w:r>
        <w:rPr>
          <w:rFonts w:ascii="Times New Roman" w:hAnsi="Times New Roman" w:cs="Times New Roman" w:eastAsia="Times New Roman"/>
          <w:color w:val="auto"/>
          <w:spacing w:val="0"/>
          <w:position w:val="0"/>
          <w:sz w:val="22"/>
          <w:shd w:fill="auto" w:val="clear"/>
        </w:rPr>
        <w:t xml:space="preserve">Обстоятельства, не зависящие от воли сторон (статья 83 ТК РФ).</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2.5.11. </w:t>
      </w:r>
      <w:r>
        <w:rPr>
          <w:rFonts w:ascii="Times New Roman" w:hAnsi="Times New Roman" w:cs="Times New Roman" w:eastAsia="Times New Roman"/>
          <w:color w:val="auto"/>
          <w:spacing w:val="0"/>
          <w:position w:val="0"/>
          <w:sz w:val="22"/>
          <w:shd w:fill="auto" w:val="clear"/>
        </w:rPr>
        <w:t xml:space="preserve">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2.5.12. </w:t>
      </w:r>
      <w:r>
        <w:rPr>
          <w:rFonts w:ascii="Times New Roman" w:hAnsi="Times New Roman" w:cs="Times New Roman" w:eastAsia="Times New Roman"/>
          <w:color w:val="auto"/>
          <w:spacing w:val="0"/>
          <w:position w:val="0"/>
          <w:sz w:val="22"/>
          <w:shd w:fill="auto" w:val="clear"/>
        </w:rPr>
        <w:t xml:space="preserve">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pPr>
        <w:tabs>
          <w:tab w:val="left" w:pos="960" w:leader="none"/>
        </w:tabs>
        <w:spacing w:before="0" w:after="0" w:line="240"/>
        <w:ind w:right="0" w:left="96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pPr>
        <w:tabs>
          <w:tab w:val="left" w:pos="960" w:leader="none"/>
        </w:tabs>
        <w:spacing w:before="0" w:after="0" w:line="240"/>
        <w:ind w:right="0" w:left="96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2.5.13. </w:t>
      </w:r>
      <w:r>
        <w:rPr>
          <w:rFonts w:ascii="Times New Roman" w:hAnsi="Times New Roman" w:cs="Times New Roman" w:eastAsia="Times New Roman"/>
          <w:color w:val="auto"/>
          <w:spacing w:val="0"/>
          <w:position w:val="0"/>
          <w:sz w:val="22"/>
          <w:shd w:fill="FEFEFE" w:val="clear"/>
        </w:rPr>
        <w:t xml:space="preserve">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 3123 Трудового Кодекса).</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2.5.14. </w:t>
      </w:r>
      <w:r>
        <w:rPr>
          <w:rFonts w:ascii="Times New Roman" w:hAnsi="Times New Roman" w:cs="Times New Roman" w:eastAsia="Times New Roman"/>
          <w:color w:val="auto"/>
          <w:spacing w:val="0"/>
          <w:position w:val="0"/>
          <w:sz w:val="22"/>
          <w:shd w:fill="auto" w:val="clear"/>
        </w:rPr>
        <w:t xml:space="preserve">Трудовой договор может быть прекращен и по другим основаниям, предусмотренным ТК Российской Федерации и иными федеральными законами.</w:t>
      </w:r>
    </w:p>
    <w:p>
      <w:pPr>
        <w:spacing w:before="0" w:after="0" w:line="240"/>
        <w:ind w:right="0" w:left="0" w:firstLine="0"/>
        <w:jc w:val="both"/>
        <w:rPr>
          <w:rFonts w:ascii="Times New Roman" w:hAnsi="Times New Roman" w:cs="Times New Roman" w:eastAsia="Times New Roman"/>
          <w:b/>
          <w:i/>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i/>
          <w:color w:val="auto"/>
          <w:spacing w:val="0"/>
          <w:position w:val="0"/>
          <w:sz w:val="22"/>
          <w:shd w:fill="auto" w:val="clear"/>
        </w:rPr>
      </w:pPr>
      <w:r>
        <w:rPr>
          <w:rFonts w:ascii="Times New Roman" w:hAnsi="Times New Roman" w:cs="Times New Roman" w:eastAsia="Times New Roman"/>
          <w:i/>
          <w:color w:val="auto"/>
          <w:spacing w:val="0"/>
          <w:position w:val="0"/>
          <w:sz w:val="22"/>
          <w:shd w:fill="auto" w:val="clear"/>
        </w:rPr>
        <w:t xml:space="preserve">2.6. </w:t>
      </w:r>
      <w:r>
        <w:rPr>
          <w:rFonts w:ascii="Times New Roman" w:hAnsi="Times New Roman" w:cs="Times New Roman" w:eastAsia="Times New Roman"/>
          <w:i/>
          <w:color w:val="auto"/>
          <w:spacing w:val="0"/>
          <w:position w:val="0"/>
          <w:sz w:val="22"/>
          <w:shd w:fill="auto" w:val="clear"/>
        </w:rPr>
        <w:t xml:space="preserve">Порядок оформления прекращения трудового договора</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2.6.1. </w:t>
      </w:r>
      <w:r>
        <w:rPr>
          <w:rFonts w:ascii="Times New Roman" w:hAnsi="Times New Roman" w:cs="Times New Roman" w:eastAsia="Times New Roman"/>
          <w:color w:val="auto"/>
          <w:spacing w:val="0"/>
          <w:position w:val="0"/>
          <w:sz w:val="22"/>
          <w:shd w:fill="FFFFFF" w:val="clear"/>
        </w:rPr>
        <w:t xml:space="preserve">Прекращение трудового договора оформляется приказом заведующего дошкольным образовательным учреждением, с которым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2.6.2. </w:t>
      </w:r>
      <w:r>
        <w:rPr>
          <w:rFonts w:ascii="Times New Roman" w:hAnsi="Times New Roman" w:cs="Times New Roman" w:eastAsia="Times New Roman"/>
          <w:color w:val="auto"/>
          <w:spacing w:val="0"/>
          <w:position w:val="0"/>
          <w:sz w:val="22"/>
          <w:shd w:fill="FFFFFF" w:val="clear"/>
        </w:rPr>
        <w:t xml:space="preserve">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2.6.3. </w:t>
      </w:r>
      <w:r>
        <w:rPr>
          <w:rFonts w:ascii="Times New Roman" w:hAnsi="Times New Roman" w:cs="Times New Roman" w:eastAsia="Times New Roman"/>
          <w:color w:val="auto"/>
          <w:spacing w:val="0"/>
          <w:position w:val="0"/>
          <w:sz w:val="22"/>
          <w:shd w:fill="FFFFFF" w:val="clear"/>
        </w:rPr>
        <w:t xml:space="preserve">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заведующий детским садом обязан не позднее трех рабочих дней со дня подачи этого заявления выдать работнику трудовую книжку (за исключением случаев, если в соответствии с Кодексом, иным Федеральным законом трудовая книжка на работника не ведется) в целях его обязательного социального страхования (обеспечения),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(за исключением случаев, если в соответствии с Трудовым Кодексом, иным федеральным законом трудовая книжка на работника не ведется); справки о заработной плате, о начисленных и фактически уплаченных страховых взносах, о периоде работы у данного работодателя и другое). Копии документов, связанных с работой, должны быть заверены надлежащим образом и предоставляться работнику безвозмездно.</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2.6.4. </w:t>
      </w:r>
      <w:r>
        <w:rPr>
          <w:rFonts w:ascii="Times New Roman" w:hAnsi="Times New Roman" w:cs="Times New Roman" w:eastAsia="Times New Roman"/>
          <w:color w:val="auto"/>
          <w:spacing w:val="0"/>
          <w:position w:val="0"/>
          <w:sz w:val="22"/>
          <w:shd w:fill="FFFFFF" w:val="clear"/>
        </w:rPr>
        <w:t xml:space="preserve">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2.6.5. </w:t>
      </w:r>
      <w:r>
        <w:rPr>
          <w:rFonts w:ascii="Times New Roman" w:hAnsi="Times New Roman" w:cs="Times New Roman" w:eastAsia="Times New Roman"/>
          <w:color w:val="auto"/>
          <w:spacing w:val="0"/>
          <w:position w:val="0"/>
          <w:sz w:val="22"/>
          <w:shd w:fill="auto" w:val="clear"/>
        </w:rPr>
        <w:t xml:space="preserve">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2.6.6. </w:t>
      </w:r>
      <w:r>
        <w:rPr>
          <w:rFonts w:ascii="Times New Roman" w:hAnsi="Times New Roman" w:cs="Times New Roman" w:eastAsia="Times New Roman"/>
          <w:color w:val="auto"/>
          <w:spacing w:val="0"/>
          <w:position w:val="0"/>
          <w:sz w:val="22"/>
          <w:shd w:fill="FFFFFF" w:val="clear"/>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заведующий детским садом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pPr>
        <w:keepNext w:val="true"/>
        <w:keepLines w:val="true"/>
        <w:tabs>
          <w:tab w:val="left" w:pos="329" w:leader="none"/>
        </w:tabs>
        <w:spacing w:before="0" w:after="0" w:line="240"/>
        <w:ind w:right="0" w:left="0" w:firstLine="0"/>
        <w:jc w:val="both"/>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i/>
          <w:color w:val="auto"/>
          <w:spacing w:val="0"/>
          <w:position w:val="0"/>
          <w:sz w:val="22"/>
          <w:shd w:fill="FFFFFF" w:val="clear"/>
        </w:rPr>
        <w:t xml:space="preserve">2.7. </w:t>
      </w:r>
      <w:r>
        <w:rPr>
          <w:rFonts w:ascii="Times New Roman" w:hAnsi="Times New Roman" w:cs="Times New Roman" w:eastAsia="Times New Roman"/>
          <w:i/>
          <w:color w:val="auto"/>
          <w:spacing w:val="0"/>
          <w:position w:val="0"/>
          <w:sz w:val="22"/>
          <w:shd w:fill="FFFFFF" w:val="clear"/>
        </w:rPr>
        <w:t xml:space="preserve">Обеспечения трудовых прав работников, призванных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Российской Федерации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2.7.1. </w:t>
      </w:r>
      <w:r>
        <w:rPr>
          <w:rFonts w:ascii="Times New Roman" w:hAnsi="Times New Roman" w:cs="Times New Roman" w:eastAsia="Times New Roman"/>
          <w:color w:val="auto"/>
          <w:spacing w:val="0"/>
          <w:position w:val="0"/>
          <w:sz w:val="22"/>
          <w:shd w:fill="FFFFFF" w:val="clear"/>
        </w:rPr>
        <w:t xml:space="preserve">В случае призыва работника дошкольного образовательного учреждения на военную службу по мобилизации или заключения им контракта в соответствии с п. 7 ст.38 Федерального закона </w:t>
      </w:r>
      <w:r>
        <w:rPr>
          <w:rFonts w:ascii="Segoe UI Symbol" w:hAnsi="Segoe UI Symbol" w:cs="Segoe UI Symbol" w:eastAsia="Segoe UI Symbol"/>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 53 </w:t>
      </w:r>
      <w:r>
        <w:rPr>
          <w:rFonts w:ascii="Times New Roman" w:hAnsi="Times New Roman" w:cs="Times New Roman" w:eastAsia="Times New Roman"/>
          <w:color w:val="auto"/>
          <w:spacing w:val="0"/>
          <w:position w:val="0"/>
          <w:sz w:val="22"/>
          <w:shd w:fill="FFFFFF" w:val="clear"/>
        </w:rPr>
        <w:t xml:space="preserve">от 28 марта 1998 года </w:t>
      </w:r>
      <w:r>
        <w:rPr>
          <w:rFonts w:ascii="Times New Roman" w:hAnsi="Times New Roman" w:cs="Times New Roman" w:eastAsia="Times New Roman"/>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О воинской обязанности и военной службе</w:t>
      </w:r>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либо контракта о добровольном содействии в выполнении задач, возложенных на Вооруженные Силы Российской Федерации, действие трудового договора приостанавливается на период прохождения работником военной службы или оказания им добровольного содействия в выполнении задач, возложенных на Вооруженные Силы Российской Федерации.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2.7.2. </w:t>
      </w:r>
      <w:r>
        <w:rPr>
          <w:rFonts w:ascii="Times New Roman" w:hAnsi="Times New Roman" w:cs="Times New Roman" w:eastAsia="Times New Roman"/>
          <w:color w:val="auto"/>
          <w:spacing w:val="0"/>
          <w:position w:val="0"/>
          <w:sz w:val="22"/>
          <w:shd w:fill="FFFFFF" w:val="clear"/>
        </w:rPr>
        <w:t xml:space="preserve">Заведующий ДОУ на основании заявления работника издает приказ о приостановлении действия трудового договора. 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 7 ст. 38 Федерального закона </w:t>
      </w:r>
      <w:r>
        <w:rPr>
          <w:rFonts w:ascii="Segoe UI Symbol" w:hAnsi="Segoe UI Symbol" w:cs="Segoe UI Symbol" w:eastAsia="Segoe UI Symbol"/>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 53 </w:t>
      </w:r>
      <w:r>
        <w:rPr>
          <w:rFonts w:ascii="Times New Roman" w:hAnsi="Times New Roman" w:cs="Times New Roman" w:eastAsia="Times New Roman"/>
          <w:color w:val="auto"/>
          <w:spacing w:val="0"/>
          <w:position w:val="0"/>
          <w:sz w:val="22"/>
          <w:shd w:fill="FFFFFF" w:val="clear"/>
        </w:rPr>
        <w:t xml:space="preserve">от 28 марта 1998 года </w:t>
      </w:r>
      <w:r>
        <w:rPr>
          <w:rFonts w:ascii="Times New Roman" w:hAnsi="Times New Roman" w:cs="Times New Roman" w:eastAsia="Times New Roman"/>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О воинской обязанности и военной службе</w:t>
      </w:r>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либо контракта о добровольном содействии в выполнении задач, возложенных на Вооруженные Силы РФ. </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2.7.3. </w:t>
      </w:r>
      <w:r>
        <w:rPr>
          <w:rFonts w:ascii="Times New Roman" w:hAnsi="Times New Roman" w:cs="Times New Roman" w:eastAsia="Times New Roman"/>
          <w:color w:val="auto"/>
          <w:spacing w:val="0"/>
          <w:position w:val="0"/>
          <w:sz w:val="22"/>
          <w:shd w:fill="FFFFFF" w:val="clear"/>
        </w:rPr>
        <w:t xml:space="preserve">В период приостановления действия трудового договора стороны трудового договора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прав и обязанностей, вытекающих из условий коллективного договора, соглашений, трудового договора, за исключением прав и обязанностей, установленных статьей 351_7 ТК РФ.</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2.7.4. </w:t>
      </w:r>
      <w:r>
        <w:rPr>
          <w:rFonts w:ascii="Times New Roman" w:hAnsi="Times New Roman" w:cs="Times New Roman" w:eastAsia="Times New Roman"/>
          <w:color w:val="auto"/>
          <w:spacing w:val="0"/>
          <w:position w:val="0"/>
          <w:sz w:val="22"/>
          <w:shd w:fill="FFFFFF" w:val="clear"/>
        </w:rPr>
        <w:t xml:space="preserve">В период приостановления действия трудового договора за работником сохраняется место работы (должность). В этот период заведующий детским садом вправе заключить с другим работником срочный трудовой договор на время исполнения обязанностей отсутствующего работника по указанной должности.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2.7.5. </w:t>
      </w:r>
      <w:r>
        <w:rPr>
          <w:rFonts w:ascii="Times New Roman" w:hAnsi="Times New Roman" w:cs="Times New Roman" w:eastAsia="Times New Roman"/>
          <w:color w:val="auto"/>
          <w:spacing w:val="0"/>
          <w:position w:val="0"/>
          <w:sz w:val="22"/>
          <w:shd w:fill="FFFFFF" w:val="clear"/>
        </w:rPr>
        <w:t xml:space="preserve">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2.7.6. </w:t>
      </w:r>
      <w:r>
        <w:rPr>
          <w:rFonts w:ascii="Times New Roman" w:hAnsi="Times New Roman" w:cs="Times New Roman" w:eastAsia="Times New Roman"/>
          <w:color w:val="auto"/>
          <w:spacing w:val="0"/>
          <w:position w:val="0"/>
          <w:sz w:val="22"/>
          <w:shd w:fill="FFFFFF" w:val="clear"/>
        </w:rPr>
        <w:t xml:space="preserve">На период приостановления действия трудового договора в отношении работника сохраняются социально-трудовые гарантии, право на предоставление которых он получил до начала указанного периода.</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2.7.7. </w:t>
      </w:r>
      <w:r>
        <w:rPr>
          <w:rFonts w:ascii="Times New Roman" w:hAnsi="Times New Roman" w:cs="Times New Roman" w:eastAsia="Times New Roman"/>
          <w:color w:val="auto"/>
          <w:spacing w:val="0"/>
          <w:position w:val="0"/>
          <w:sz w:val="22"/>
          <w:shd w:fill="FFFFFF" w:val="clear"/>
        </w:rPr>
        <w:t xml:space="preserve">Период приостановления действия трудового договора в данном случае засчитывается в трудовой стаж работника, а также в стаж работы по специальности.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2.7.8. </w:t>
      </w:r>
      <w:r>
        <w:rPr>
          <w:rFonts w:ascii="Times New Roman" w:hAnsi="Times New Roman" w:cs="Times New Roman" w:eastAsia="Times New Roman"/>
          <w:color w:val="auto"/>
          <w:spacing w:val="0"/>
          <w:position w:val="0"/>
          <w:sz w:val="22"/>
          <w:shd w:fill="FFFFFF" w:val="clear"/>
        </w:rPr>
        <w:t xml:space="preserve">Действие трудового договора возобновляется в день выхода работника на работу. Работник обязан предупредить заведующего ДОУ о выходе на работу не позднее чем за три рабочих дня.</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2.7.9. </w:t>
      </w:r>
      <w:r>
        <w:rPr>
          <w:rFonts w:ascii="Times New Roman" w:hAnsi="Times New Roman" w:cs="Times New Roman" w:eastAsia="Times New Roman"/>
          <w:color w:val="auto"/>
          <w:spacing w:val="0"/>
          <w:position w:val="0"/>
          <w:sz w:val="22"/>
          <w:shd w:fill="FFFFFF" w:val="clear"/>
        </w:rPr>
        <w:t xml:space="preserve">Работник в течение шести месяцев после возобновления в соответствии со ст. 351_7 ТК РФ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2.7.10. </w:t>
      </w:r>
      <w:r>
        <w:rPr>
          <w:rFonts w:ascii="Times New Roman" w:hAnsi="Times New Roman" w:cs="Times New Roman" w:eastAsia="Times New Roman"/>
          <w:color w:val="auto"/>
          <w:spacing w:val="0"/>
          <w:position w:val="0"/>
          <w:sz w:val="22"/>
          <w:shd w:fill="FFFFFF" w:val="clear"/>
        </w:rPr>
        <w:t xml:space="preserve">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дошкольного образовательного учреждения, а также истечения в указанный период срока действия трудового договора, если он был заключен на определенный срок.</w:t>
      </w:r>
    </w:p>
    <w:p>
      <w:pPr>
        <w:spacing w:before="0" w:after="0" w:line="240"/>
        <w:ind w:right="0" w:left="0" w:firstLine="0"/>
        <w:jc w:val="both"/>
        <w:rPr>
          <w:rFonts w:ascii="Times New Roman" w:hAnsi="Times New Roman" w:cs="Times New Roman" w:eastAsia="Times New Roman"/>
          <w:strike w:val="true"/>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2.7.11. </w:t>
      </w:r>
      <w:r>
        <w:rPr>
          <w:rFonts w:ascii="Times New Roman" w:hAnsi="Times New Roman" w:cs="Times New Roman" w:eastAsia="Times New Roman"/>
          <w:color w:val="auto"/>
          <w:spacing w:val="0"/>
          <w:position w:val="0"/>
          <w:sz w:val="22"/>
          <w:shd w:fill="FFFFFF" w:val="clear"/>
        </w:rPr>
        <w:t xml:space="preserve">В случае,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п. 7 ст. 38 Федерального закона </w:t>
      </w:r>
      <w:r>
        <w:rPr>
          <w:rFonts w:ascii="Segoe UI Symbol" w:hAnsi="Segoe UI Symbol" w:cs="Segoe UI Symbol" w:eastAsia="Segoe UI Symbol"/>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 53 </w:t>
      </w:r>
      <w:r>
        <w:rPr>
          <w:rFonts w:ascii="Times New Roman" w:hAnsi="Times New Roman" w:cs="Times New Roman" w:eastAsia="Times New Roman"/>
          <w:color w:val="auto"/>
          <w:spacing w:val="0"/>
          <w:position w:val="0"/>
          <w:sz w:val="22"/>
          <w:shd w:fill="FFFFFF" w:val="clear"/>
        </w:rPr>
        <w:t xml:space="preserve">от 28 марта 1998 года </w:t>
      </w:r>
      <w:r>
        <w:rPr>
          <w:rFonts w:ascii="Times New Roman" w:hAnsi="Times New Roman" w:cs="Times New Roman" w:eastAsia="Times New Roman"/>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О воинской обязанности и военной службе</w:t>
      </w:r>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расторжение трудового договора с работником осуществляется по инициативе работодателя по основанию, предусмотренному п. 13_1 части первой ст. 81 ТК РФ. </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2.7.12. </w:t>
      </w:r>
      <w:r>
        <w:rPr>
          <w:rFonts w:ascii="Times New Roman" w:hAnsi="Times New Roman" w:cs="Times New Roman" w:eastAsia="Times New Roman"/>
          <w:color w:val="auto"/>
          <w:spacing w:val="0"/>
          <w:position w:val="0"/>
          <w:sz w:val="22"/>
          <w:shd w:fill="FFFFFF" w:val="clear"/>
        </w:rPr>
        <w:t xml:space="preserve">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мобилизации или военной службы по контракту, заключенному в соответствии с п. 7 ст. 38 Федерального закона </w:t>
      </w:r>
      <w:r>
        <w:rPr>
          <w:rFonts w:ascii="Segoe UI Symbol" w:hAnsi="Segoe UI Symbol" w:cs="Segoe UI Symbol" w:eastAsia="Segoe UI Symbol"/>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 53 </w:t>
      </w:r>
      <w:r>
        <w:rPr>
          <w:rFonts w:ascii="Times New Roman" w:hAnsi="Times New Roman" w:cs="Times New Roman" w:eastAsia="Times New Roman"/>
          <w:color w:val="auto"/>
          <w:spacing w:val="0"/>
          <w:position w:val="0"/>
          <w:sz w:val="22"/>
          <w:shd w:fill="FFFFFF" w:val="clear"/>
        </w:rPr>
        <w:t xml:space="preserve">от 28 марта 1998 года </w:t>
      </w:r>
      <w:r>
        <w:rPr>
          <w:rFonts w:ascii="Times New Roman" w:hAnsi="Times New Roman" w:cs="Times New Roman" w:eastAsia="Times New Roman"/>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О воинской обязанности и военной службе</w:t>
      </w:r>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либо 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поступления на работу по ранее занимаемой должности у работодателя, с которым состояло в трудовых отношениях до призыва, в случае отсутствия вакансии по такой должности на другую вакантную должность или работу, соответствующую квалификации работника, а при их отсутствии на вакантную нижестоящую должность или нижеоплачиваемую работу. При этом работа по соответствующей должности не должна быть противопоказана указанному лицу по состоянию здоровья.</w:t>
      </w:r>
    </w:p>
    <w:p>
      <w:pPr>
        <w:keepNext w:val="true"/>
        <w:keepLines w:val="true"/>
        <w:tabs>
          <w:tab w:val="left" w:pos="329" w:leader="none"/>
        </w:tabs>
        <w:spacing w:before="0" w:after="0" w:line="240"/>
        <w:ind w:right="0" w:left="0" w:firstLine="0"/>
        <w:jc w:val="both"/>
        <w:rPr>
          <w:rFonts w:ascii="Times New Roman" w:hAnsi="Times New Roman" w:cs="Times New Roman" w:eastAsia="Times New Roman"/>
          <w:b/>
          <w:color w:val="auto"/>
          <w:spacing w:val="0"/>
          <w:position w:val="0"/>
          <w:sz w:val="22"/>
          <w:shd w:fill="auto" w:val="clear"/>
        </w:rPr>
      </w:pPr>
    </w:p>
    <w:p>
      <w:pPr>
        <w:keepNext w:val="true"/>
        <w:keepLines w:val="true"/>
        <w:tabs>
          <w:tab w:val="left" w:pos="329"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w:t>
        <w:tab/>
      </w:r>
      <w:r>
        <w:rPr>
          <w:rFonts w:ascii="Times New Roman" w:hAnsi="Times New Roman" w:cs="Times New Roman" w:eastAsia="Times New Roman"/>
          <w:color w:val="auto"/>
          <w:spacing w:val="0"/>
          <w:position w:val="0"/>
          <w:sz w:val="22"/>
          <w:shd w:fill="auto" w:val="clear"/>
        </w:rPr>
        <w:t xml:space="preserve">Основные права и обязанности работодателя</w:t>
      </w:r>
    </w:p>
    <w:p>
      <w:pPr>
        <w:spacing w:before="0" w:after="0" w:line="240"/>
        <w:ind w:right="0" w:left="0" w:firstLine="0"/>
        <w:jc w:val="both"/>
        <w:rPr>
          <w:rFonts w:ascii="Times New Roman" w:hAnsi="Times New Roman" w:cs="Times New Roman" w:eastAsia="Times New Roman"/>
          <w:color w:val="000000"/>
          <w:spacing w:val="-8"/>
          <w:position w:val="0"/>
          <w:sz w:val="22"/>
          <w:shd w:fill="auto" w:val="clear"/>
        </w:rPr>
      </w:pPr>
      <w:r>
        <w:rPr>
          <w:rFonts w:ascii="Times New Roman" w:hAnsi="Times New Roman" w:cs="Times New Roman" w:eastAsia="Times New Roman"/>
          <w:color w:val="auto"/>
          <w:spacing w:val="0"/>
          <w:position w:val="0"/>
          <w:sz w:val="22"/>
          <w:shd w:fill="auto" w:val="clear"/>
        </w:rPr>
        <w:t xml:space="preserve">3.1. </w:t>
      </w:r>
      <w:r>
        <w:rPr>
          <w:rFonts w:ascii="Times New Roman" w:hAnsi="Times New Roman" w:cs="Times New Roman" w:eastAsia="Times New Roman"/>
          <w:color w:val="000000"/>
          <w:spacing w:val="-1"/>
          <w:position w:val="0"/>
          <w:sz w:val="22"/>
          <w:shd w:fill="auto" w:val="clear"/>
        </w:rPr>
        <w:t xml:space="preserve">Управление дошкольным образовательным учреждением осуществляет заведующий.</w:t>
      </w:r>
    </w:p>
    <w:p>
      <w:pPr>
        <w:spacing w:before="0" w:after="0" w:line="240"/>
        <w:ind w:right="0" w:left="0" w:firstLine="0"/>
        <w:jc w:val="both"/>
        <w:rPr>
          <w:rFonts w:ascii="Times New Roman" w:hAnsi="Times New Roman" w:cs="Times New Roman" w:eastAsia="Times New Roman"/>
          <w:color w:val="auto"/>
          <w:spacing w:val="0"/>
          <w:position w:val="0"/>
          <w:sz w:val="22"/>
          <w:u w:val="single"/>
          <w:shd w:fill="FFFFFF" w:val="clear"/>
        </w:rPr>
      </w:pPr>
      <w:r>
        <w:rPr>
          <w:rFonts w:ascii="Times New Roman" w:hAnsi="Times New Roman" w:cs="Times New Roman" w:eastAsia="Times New Roman"/>
          <w:color w:val="auto"/>
          <w:spacing w:val="0"/>
          <w:position w:val="0"/>
          <w:sz w:val="22"/>
          <w:shd w:fill="FFFFFF" w:val="clear"/>
        </w:rPr>
        <w:t xml:space="preserve">3.2. </w:t>
      </w:r>
      <w:r>
        <w:rPr>
          <w:rFonts w:ascii="Times New Roman" w:hAnsi="Times New Roman" w:cs="Times New Roman" w:eastAsia="Times New Roman"/>
          <w:color w:val="auto"/>
          <w:spacing w:val="0"/>
          <w:position w:val="0"/>
          <w:sz w:val="22"/>
          <w:u w:val="single"/>
          <w:shd w:fill="FFFFFF" w:val="clear"/>
        </w:rPr>
        <w:t xml:space="preserve">Заведующий ДОУ обязан:</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предоставлять работникам дошкольного образовательного учреждения работу, обусловленную трудовым договором;</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обеспечивать безопасность и условия труда, соответствующие государственным нормативным требованиям охраны труда;</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принимать меры для защиты прав участников образовательных отношений, недопущения применения в отношении них физического и психического насилия;</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b/>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обеспечивать работникам равную оплату за труд равной ценности;</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выплачивать </w:t>
      </w:r>
      <w:r>
        <w:rPr>
          <w:rFonts w:ascii="Times New Roman" w:hAnsi="Times New Roman" w:cs="Times New Roman" w:eastAsia="Times New Roman"/>
          <w:color w:val="000000"/>
          <w:spacing w:val="0"/>
          <w:position w:val="0"/>
          <w:sz w:val="22"/>
          <w:shd w:fill="FFFFFF" w:val="clear"/>
        </w:rPr>
        <w:t xml:space="preserve">пособия, предоставлять льготы и компенсации работникам с вредными условиями труда;</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вести коллективные переговоры, а также заключать коллективный договор в порядке, установленном ТК РФ;</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знакомить работников под роспись с принимаемыми локальными нормативными актами, непосредственно связанными с их трудовой деятельностью;</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обеспечивать бытовые нужды работников, связанные с исполнением ими трудовых обязанностей;</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осуществлять обязательное социальное страхование работников в порядке, установленном федеральными законами;</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своевременно предоставлять отпуска работникам дошкольного образовательного учреждения в соответствии с утвержденным на год графиком отпусков;</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своевременно рассматривать критические замечания и сообщать о принятых мерах;</w:t>
      </w:r>
    </w:p>
    <w:p>
      <w:pPr>
        <w:numPr>
          <w:ilvl w:val="0"/>
          <w:numId w:val="50"/>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pPr>
        <w:spacing w:before="0" w:after="0" w:line="240"/>
        <w:ind w:right="0" w:left="0" w:firstLine="0"/>
        <w:jc w:val="both"/>
        <w:rPr>
          <w:rFonts w:ascii="Times New Roman" w:hAnsi="Times New Roman" w:cs="Times New Roman" w:eastAsia="Times New Roman"/>
          <w:color w:val="auto"/>
          <w:spacing w:val="0"/>
          <w:position w:val="0"/>
          <w:sz w:val="22"/>
          <w:u w:val="single"/>
          <w:shd w:fill="FFFFFF" w:val="clear"/>
        </w:rPr>
      </w:pPr>
      <w:r>
        <w:rPr>
          <w:rFonts w:ascii="Times New Roman" w:hAnsi="Times New Roman" w:cs="Times New Roman" w:eastAsia="Times New Roman"/>
          <w:color w:val="auto"/>
          <w:spacing w:val="0"/>
          <w:position w:val="0"/>
          <w:sz w:val="22"/>
          <w:shd w:fill="FFFFFF" w:val="clear"/>
        </w:rPr>
        <w:t xml:space="preserve">3.3. </w:t>
      </w:r>
      <w:r>
        <w:rPr>
          <w:rFonts w:ascii="Times New Roman" w:hAnsi="Times New Roman" w:cs="Times New Roman" w:eastAsia="Times New Roman"/>
          <w:color w:val="auto"/>
          <w:spacing w:val="0"/>
          <w:position w:val="0"/>
          <w:sz w:val="22"/>
          <w:u w:val="single"/>
          <w:shd w:fill="FFFFFF" w:val="clear"/>
        </w:rPr>
        <w:t xml:space="preserve">Заведующий ДОУ имеет право:</w:t>
      </w:r>
    </w:p>
    <w:p>
      <w:pPr>
        <w:numPr>
          <w:ilvl w:val="0"/>
          <w:numId w:val="5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pPr>
        <w:numPr>
          <w:ilvl w:val="0"/>
          <w:numId w:val="5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вести коллективные переговоры и заключать коллективные договоры;</w:t>
      </w:r>
    </w:p>
    <w:p>
      <w:pPr>
        <w:numPr>
          <w:ilvl w:val="0"/>
          <w:numId w:val="5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поощрять работников детского сада за добросовестный эффективный труд;</w:t>
      </w:r>
    </w:p>
    <w:p>
      <w:pPr>
        <w:numPr>
          <w:ilvl w:val="0"/>
          <w:numId w:val="5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pPr>
        <w:numPr>
          <w:ilvl w:val="0"/>
          <w:numId w:val="5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привлекать работников к дисциплинарной и материальной ответственности в порядке, установленном ТК РФ, иными федеральными законами;</w:t>
      </w:r>
    </w:p>
    <w:p>
      <w:pPr>
        <w:numPr>
          <w:ilvl w:val="0"/>
          <w:numId w:val="5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принимать локальные нормативные акты;</w:t>
      </w:r>
    </w:p>
    <w:p>
      <w:pPr>
        <w:numPr>
          <w:ilvl w:val="0"/>
          <w:numId w:val="5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взаимодействовать с органами самоуправления ДОУ</w:t>
      </w:r>
    </w:p>
    <w:p>
      <w:pPr>
        <w:numPr>
          <w:ilvl w:val="0"/>
          <w:numId w:val="5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самостоятельно планировать свою работу на каждый учебный год;</w:t>
      </w:r>
    </w:p>
    <w:p>
      <w:pPr>
        <w:numPr>
          <w:ilvl w:val="0"/>
          <w:numId w:val="5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pPr>
        <w:numPr>
          <w:ilvl w:val="0"/>
          <w:numId w:val="5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распределять обязанности между работниками детского сада, утверждать должностные инструкции работников;</w:t>
      </w:r>
    </w:p>
    <w:p>
      <w:pPr>
        <w:numPr>
          <w:ilvl w:val="0"/>
          <w:numId w:val="5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посещать занятия и режимные моменты без предварительного предупреждения;</w:t>
      </w:r>
    </w:p>
    <w:p>
      <w:pPr>
        <w:numPr>
          <w:ilvl w:val="0"/>
          <w:numId w:val="52"/>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реализовывать права, предоставленные ему законодательством о специальной оценке условий труда.</w:t>
      </w:r>
    </w:p>
    <w:p>
      <w:pPr>
        <w:spacing w:before="0" w:after="0" w:line="240"/>
        <w:ind w:right="0" w:left="0" w:firstLine="0"/>
        <w:jc w:val="both"/>
        <w:rPr>
          <w:rFonts w:ascii="Times New Roman" w:hAnsi="Times New Roman" w:cs="Times New Roman" w:eastAsia="Times New Roman"/>
          <w:color w:val="auto"/>
          <w:spacing w:val="-5"/>
          <w:position w:val="0"/>
          <w:sz w:val="22"/>
          <w:shd w:fill="auto" w:val="clear"/>
        </w:rPr>
      </w:pPr>
      <w:r>
        <w:rPr>
          <w:rFonts w:ascii="Times New Roman" w:hAnsi="Times New Roman" w:cs="Times New Roman" w:eastAsia="Times New Roman"/>
          <w:color w:val="auto"/>
          <w:spacing w:val="0"/>
          <w:position w:val="0"/>
          <w:sz w:val="22"/>
          <w:shd w:fill="auto" w:val="clear"/>
        </w:rPr>
        <w:t xml:space="preserve">3.4. </w:t>
      </w:r>
      <w:r>
        <w:rPr>
          <w:rFonts w:ascii="Times New Roman" w:hAnsi="Times New Roman" w:cs="Times New Roman" w:eastAsia="Times New Roman"/>
          <w:color w:val="auto"/>
          <w:spacing w:val="0"/>
          <w:position w:val="0"/>
          <w:sz w:val="22"/>
          <w:u w:val="single"/>
          <w:shd w:fill="auto" w:val="clear"/>
        </w:rPr>
        <w:t xml:space="preserve">Дошкольное образовательное учреждение, как юридическое лицо, которое представляет заведующий, несет ответственность перед работниками:</w:t>
      </w:r>
    </w:p>
    <w:p>
      <w:pPr>
        <w:numPr>
          <w:ilvl w:val="0"/>
          <w:numId w:val="54"/>
        </w:numPr>
        <w:spacing w:before="0" w:after="0" w:line="240"/>
        <w:ind w:right="0" w:left="720" w:hanging="360"/>
        <w:jc w:val="both"/>
        <w:rPr>
          <w:rFonts w:ascii="Times New Roman" w:hAnsi="Times New Roman" w:cs="Times New Roman" w:eastAsia="Times New Roman"/>
          <w:color w:val="auto"/>
          <w:spacing w:val="-1"/>
          <w:position w:val="0"/>
          <w:sz w:val="22"/>
          <w:shd w:fill="auto" w:val="clear"/>
        </w:rPr>
      </w:pPr>
      <w:r>
        <w:rPr>
          <w:rFonts w:ascii="Times New Roman" w:hAnsi="Times New Roman" w:cs="Times New Roman" w:eastAsia="Times New Roman"/>
          <w:color w:val="auto"/>
          <w:spacing w:val="-1"/>
          <w:position w:val="0"/>
          <w:sz w:val="22"/>
          <w:shd w:fill="auto" w:val="clear"/>
        </w:rPr>
        <w:t xml:space="preserve">за руководство воспитательной работой и организационно-хозяйственной деятельностью ДОУ;</w:t>
      </w:r>
    </w:p>
    <w:p>
      <w:pPr>
        <w:numPr>
          <w:ilvl w:val="0"/>
          <w:numId w:val="54"/>
        </w:numPr>
        <w:spacing w:before="0" w:after="0" w:line="240"/>
        <w:ind w:right="0" w:left="720" w:hanging="360"/>
        <w:jc w:val="both"/>
        <w:rPr>
          <w:rFonts w:ascii="Times New Roman" w:hAnsi="Times New Roman" w:cs="Times New Roman" w:eastAsia="Times New Roman"/>
          <w:color w:val="auto"/>
          <w:spacing w:val="-1"/>
          <w:position w:val="0"/>
          <w:sz w:val="22"/>
          <w:shd w:fill="auto" w:val="clear"/>
        </w:rPr>
      </w:pPr>
      <w:r>
        <w:rPr>
          <w:rFonts w:ascii="Times New Roman" w:hAnsi="Times New Roman" w:cs="Times New Roman" w:eastAsia="Times New Roman"/>
          <w:color w:val="auto"/>
          <w:spacing w:val="-1"/>
          <w:position w:val="0"/>
          <w:sz w:val="22"/>
          <w:shd w:fill="auto" w:val="clear"/>
        </w:rPr>
        <w:t xml:space="preserve">за ущерб, причиненный в результате незаконного лишения работника возможности трудиться;</w:t>
      </w:r>
    </w:p>
    <w:p>
      <w:pPr>
        <w:numPr>
          <w:ilvl w:val="0"/>
          <w:numId w:val="54"/>
        </w:numPr>
        <w:spacing w:before="0" w:after="0" w:line="240"/>
        <w:ind w:right="0" w:left="720" w:hanging="360"/>
        <w:jc w:val="both"/>
        <w:rPr>
          <w:rFonts w:ascii="Times New Roman" w:hAnsi="Times New Roman" w:cs="Times New Roman" w:eastAsia="Times New Roman"/>
          <w:color w:val="auto"/>
          <w:spacing w:val="-1"/>
          <w:position w:val="0"/>
          <w:sz w:val="22"/>
          <w:shd w:fill="auto" w:val="clear"/>
        </w:rPr>
      </w:pPr>
      <w:r>
        <w:rPr>
          <w:rFonts w:ascii="Times New Roman" w:hAnsi="Times New Roman" w:cs="Times New Roman" w:eastAsia="Times New Roman"/>
          <w:color w:val="auto"/>
          <w:spacing w:val="-1"/>
          <w:position w:val="0"/>
          <w:sz w:val="22"/>
          <w:shd w:fill="auto" w:val="clear"/>
        </w:rPr>
        <w:t xml:space="preserve">за задержку трудовой книжки при увольнении работника;</w:t>
      </w:r>
    </w:p>
    <w:p>
      <w:pPr>
        <w:numPr>
          <w:ilvl w:val="0"/>
          <w:numId w:val="54"/>
        </w:numPr>
        <w:spacing w:before="0" w:after="0" w:line="240"/>
        <w:ind w:right="0" w:left="720" w:hanging="360"/>
        <w:jc w:val="both"/>
        <w:rPr>
          <w:rFonts w:ascii="Times New Roman" w:hAnsi="Times New Roman" w:cs="Times New Roman" w:eastAsia="Times New Roman"/>
          <w:color w:val="auto"/>
          <w:spacing w:val="-4"/>
          <w:position w:val="0"/>
          <w:sz w:val="22"/>
          <w:shd w:fill="auto" w:val="clear"/>
        </w:rPr>
      </w:pPr>
      <w:r>
        <w:rPr>
          <w:rFonts w:ascii="Times New Roman" w:hAnsi="Times New Roman" w:cs="Times New Roman" w:eastAsia="Times New Roman"/>
          <w:color w:val="auto"/>
          <w:spacing w:val="-1"/>
          <w:position w:val="0"/>
          <w:sz w:val="22"/>
          <w:shd w:fill="auto" w:val="clear"/>
        </w:rPr>
        <w:t xml:space="preserve">незаконное отстранение работ</w:t>
      </w:r>
      <w:r>
        <w:rPr>
          <w:rFonts w:ascii="Times New Roman" w:hAnsi="Times New Roman" w:cs="Times New Roman" w:eastAsia="Times New Roman"/>
          <w:color w:val="auto"/>
          <w:spacing w:val="-5"/>
          <w:position w:val="0"/>
          <w:sz w:val="22"/>
          <w:shd w:fill="auto" w:val="clear"/>
        </w:rPr>
        <w:t xml:space="preserve">ника от работы, его незаконное увольнение или перевод на другую работу</w:t>
      </w:r>
      <w:r>
        <w:rPr>
          <w:rFonts w:ascii="Times New Roman" w:hAnsi="Times New Roman" w:cs="Times New Roman" w:eastAsia="Times New Roman"/>
          <w:color w:val="auto"/>
          <w:spacing w:val="0"/>
          <w:position w:val="0"/>
          <w:sz w:val="22"/>
          <w:shd w:fill="auto" w:val="clear"/>
        </w:rPr>
        <w:t xml:space="preserve">;</w:t>
      </w:r>
    </w:p>
    <w:p>
      <w:pPr>
        <w:numPr>
          <w:ilvl w:val="0"/>
          <w:numId w:val="54"/>
        </w:numPr>
        <w:spacing w:before="0" w:after="0" w:line="240"/>
        <w:ind w:right="0" w:left="720" w:hanging="360"/>
        <w:jc w:val="both"/>
        <w:rPr>
          <w:rFonts w:ascii="Times New Roman" w:hAnsi="Times New Roman" w:cs="Times New Roman" w:eastAsia="Times New Roman"/>
          <w:color w:val="auto"/>
          <w:spacing w:val="-4"/>
          <w:position w:val="0"/>
          <w:sz w:val="22"/>
          <w:shd w:fill="auto" w:val="clear"/>
        </w:rPr>
      </w:pPr>
      <w:r>
        <w:rPr>
          <w:rFonts w:ascii="Times New Roman" w:hAnsi="Times New Roman" w:cs="Times New Roman" w:eastAsia="Times New Roman"/>
          <w:color w:val="auto"/>
          <w:spacing w:val="-4"/>
          <w:position w:val="0"/>
          <w:sz w:val="22"/>
          <w:shd w:fill="auto" w:val="clear"/>
        </w:rPr>
        <w:t xml:space="preserve">за задержку выплаты заработной платы, оплаты отпуска, выплат при увольнении и других </w:t>
      </w:r>
      <w:r>
        <w:rPr>
          <w:rFonts w:ascii="Times New Roman" w:hAnsi="Times New Roman" w:cs="Times New Roman" w:eastAsia="Times New Roman"/>
          <w:color w:val="auto"/>
          <w:spacing w:val="0"/>
          <w:position w:val="0"/>
          <w:sz w:val="22"/>
          <w:shd w:fill="auto" w:val="clear"/>
        </w:rPr>
        <w:t xml:space="preserve">выплат, причитающихся работнику;</w:t>
      </w:r>
    </w:p>
    <w:p>
      <w:pPr>
        <w:numPr>
          <w:ilvl w:val="0"/>
          <w:numId w:val="54"/>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за причинение ущерба имуществу работника;</w:t>
      </w:r>
    </w:p>
    <w:p>
      <w:pPr>
        <w:numPr>
          <w:ilvl w:val="0"/>
          <w:numId w:val="54"/>
        </w:numPr>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5"/>
          <w:position w:val="0"/>
          <w:sz w:val="22"/>
          <w:shd w:fill="FFFFFF" w:val="clear"/>
        </w:rPr>
        <w:t xml:space="preserve">в иных случаях, предус</w:t>
      </w:r>
      <w:r>
        <w:rPr>
          <w:rFonts w:ascii="Times New Roman" w:hAnsi="Times New Roman" w:cs="Times New Roman" w:eastAsia="Times New Roman"/>
          <w:color w:val="auto"/>
          <w:spacing w:val="0"/>
          <w:position w:val="0"/>
          <w:sz w:val="22"/>
          <w:shd w:fill="FFFFFF" w:val="clear"/>
        </w:rPr>
        <w:t xml:space="preserve">мотренных </w:t>
      </w:r>
      <w:r>
        <w:rPr>
          <w:rFonts w:ascii="Times New Roman" w:hAnsi="Times New Roman" w:cs="Times New Roman" w:eastAsia="Times New Roman"/>
          <w:color w:val="000000"/>
          <w:spacing w:val="0"/>
          <w:position w:val="0"/>
          <w:sz w:val="22"/>
          <w:shd w:fill="FFFFFF" w:val="clear"/>
        </w:rPr>
        <w:t xml:space="preserve">Трудовым Кодексом Российской Федерации и иными федеральными законами.</w:t>
      </w:r>
    </w:p>
    <w:p>
      <w:pPr>
        <w:tabs>
          <w:tab w:val="left" w:pos="960" w:leader="none"/>
        </w:tabs>
        <w:spacing w:before="0" w:after="0" w:line="240"/>
        <w:ind w:right="0" w:left="960" w:firstLine="0"/>
        <w:jc w:val="both"/>
        <w:rPr>
          <w:rFonts w:ascii="Times New Roman" w:hAnsi="Times New Roman" w:cs="Times New Roman" w:eastAsia="Times New Roman"/>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4. </w:t>
      </w:r>
      <w:r>
        <w:rPr>
          <w:rFonts w:ascii="Times New Roman" w:hAnsi="Times New Roman" w:cs="Times New Roman" w:eastAsia="Times New Roman"/>
          <w:color w:val="auto"/>
          <w:spacing w:val="0"/>
          <w:position w:val="0"/>
          <w:sz w:val="22"/>
          <w:shd w:fill="auto" w:val="clear"/>
        </w:rPr>
        <w:t xml:space="preserve">Обязанности и полномочия администрации</w:t>
      </w:r>
    </w:p>
    <w:p>
      <w:pPr>
        <w:spacing w:before="0" w:after="0" w:line="240"/>
        <w:ind w:right="0" w:left="0" w:firstLine="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4.1. </w:t>
      </w:r>
      <w:r>
        <w:rPr>
          <w:rFonts w:ascii="Times New Roman" w:hAnsi="Times New Roman" w:cs="Times New Roman" w:eastAsia="Times New Roman"/>
          <w:color w:val="000000"/>
          <w:spacing w:val="0"/>
          <w:position w:val="0"/>
          <w:sz w:val="22"/>
          <w:u w:val="single"/>
          <w:shd w:fill="FFFFFF" w:val="clear"/>
        </w:rPr>
        <w:t xml:space="preserve">Администрация ДОУ обязана:</w:t>
      </w:r>
    </w:p>
    <w:p>
      <w:pPr>
        <w:numPr>
          <w:ilvl w:val="0"/>
          <w:numId w:val="57"/>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pPr>
        <w:numPr>
          <w:ilvl w:val="0"/>
          <w:numId w:val="57"/>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pPr>
        <w:numPr>
          <w:ilvl w:val="0"/>
          <w:numId w:val="57"/>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обеспечить здоровые и безопасные условия труда. Закрепить за каждым работником соответствующее его обязанностям рабочее место и оборудование;</w:t>
      </w:r>
    </w:p>
    <w:p>
      <w:pPr>
        <w:numPr>
          <w:ilvl w:val="0"/>
          <w:numId w:val="57"/>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своевременно знакомить с учебным планом, сеткой занятий, графиком работы;</w:t>
      </w:r>
    </w:p>
    <w:p>
      <w:pPr>
        <w:numPr>
          <w:ilvl w:val="0"/>
          <w:numId w:val="57"/>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pPr>
        <w:numPr>
          <w:ilvl w:val="0"/>
          <w:numId w:val="57"/>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осуществлять организаторскую работу, обеспечивающую контроль за качеством воспитательно-образовательной деятельности и направленную на реализацию образовательных программ;</w:t>
      </w:r>
    </w:p>
    <w:p>
      <w:pPr>
        <w:numPr>
          <w:ilvl w:val="0"/>
          <w:numId w:val="57"/>
        </w:numPr>
        <w:tabs>
          <w:tab w:val="left" w:pos="516" w:leader="none"/>
          <w:tab w:val="left" w:pos="960" w:leader="none"/>
        </w:tabs>
        <w:spacing w:before="0" w:after="0" w:line="240"/>
        <w:ind w:right="-8"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соблюдать законодательство о труде, создавать условия труда, соответствующие правилам охраны труда, пожарной безопасности и санитарным правилам;</w:t>
      </w:r>
    </w:p>
    <w:p>
      <w:pPr>
        <w:numPr>
          <w:ilvl w:val="0"/>
          <w:numId w:val="57"/>
        </w:numPr>
        <w:tabs>
          <w:tab w:val="left" w:pos="521" w:leader="none"/>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pPr>
        <w:numPr>
          <w:ilvl w:val="0"/>
          <w:numId w:val="57"/>
        </w:numPr>
        <w:tabs>
          <w:tab w:val="left" w:pos="521" w:leader="none"/>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совершенствовать организацию труда, воспитательно-образовательную деятельность, создавать условия для совершенствования творческого потенциала участников педагогических отношений, создавать условия для инновационной</w:t>
      </w:r>
      <w:r>
        <w:rPr>
          <w:rFonts w:ascii="Times New Roman" w:hAnsi="Times New Roman" w:cs="Times New Roman" w:eastAsia="Times New Roman"/>
          <w:i/>
          <w:color w:val="000000"/>
          <w:spacing w:val="0"/>
          <w:position w:val="0"/>
          <w:sz w:val="22"/>
          <w:shd w:fill="auto" w:val="clear"/>
        </w:rPr>
        <w:t xml:space="preserve"> </w:t>
      </w:r>
      <w:r>
        <w:rPr>
          <w:rFonts w:ascii="Times New Roman" w:hAnsi="Times New Roman" w:cs="Times New Roman" w:eastAsia="Times New Roman"/>
          <w:color w:val="000000"/>
          <w:spacing w:val="0"/>
          <w:position w:val="0"/>
          <w:sz w:val="22"/>
          <w:shd w:fill="auto" w:val="clear"/>
        </w:rPr>
        <w:t xml:space="preserve">деятельности;</w:t>
      </w:r>
    </w:p>
    <w:p>
      <w:pPr>
        <w:numPr>
          <w:ilvl w:val="0"/>
          <w:numId w:val="57"/>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pPr>
        <w:numPr>
          <w:ilvl w:val="0"/>
          <w:numId w:val="57"/>
        </w:numPr>
        <w:tabs>
          <w:tab w:val="left" w:pos="960" w:leader="none"/>
        </w:tabs>
        <w:spacing w:before="0" w:after="0" w:line="240"/>
        <w:ind w:right="18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осуществлять контроль над качеством воспитательно-образовательной деятельности в ДОУ, выполнением образовательных программ;</w:t>
      </w:r>
    </w:p>
    <w:p>
      <w:pPr>
        <w:numPr>
          <w:ilvl w:val="0"/>
          <w:numId w:val="57"/>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своевременно поддерживать и поощрять лучших работников дошкольного образовательного учреждения;</w:t>
      </w:r>
    </w:p>
    <w:p>
      <w:pPr>
        <w:numPr>
          <w:ilvl w:val="0"/>
          <w:numId w:val="57"/>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обеспечивать условия для систематического повышения квалификации работников дошкольного образовательного учреждения.</w:t>
      </w:r>
    </w:p>
    <w:p>
      <w:pPr>
        <w:spacing w:before="0" w:after="0" w:line="240"/>
        <w:ind w:right="0" w:left="0" w:firstLine="0"/>
        <w:jc w:val="both"/>
        <w:rPr>
          <w:rFonts w:ascii="Times New Roman" w:hAnsi="Times New Roman" w:cs="Times New Roman" w:eastAsia="Times New Roman"/>
          <w:color w:val="000000"/>
          <w:spacing w:val="0"/>
          <w:position w:val="0"/>
          <w:sz w:val="22"/>
          <w:u w:val="single"/>
          <w:shd w:fill="FFFFFF" w:val="clear"/>
        </w:rPr>
      </w:pPr>
      <w:r>
        <w:rPr>
          <w:rFonts w:ascii="Times New Roman" w:hAnsi="Times New Roman" w:cs="Times New Roman" w:eastAsia="Times New Roman"/>
          <w:color w:val="000000"/>
          <w:spacing w:val="0"/>
          <w:position w:val="0"/>
          <w:sz w:val="22"/>
          <w:shd w:fill="FFFFFF" w:val="clear"/>
        </w:rPr>
        <w:t xml:space="preserve">4.2. </w:t>
      </w:r>
      <w:r>
        <w:rPr>
          <w:rFonts w:ascii="Times New Roman" w:hAnsi="Times New Roman" w:cs="Times New Roman" w:eastAsia="Times New Roman"/>
          <w:color w:val="000000"/>
          <w:spacing w:val="0"/>
          <w:position w:val="0"/>
          <w:sz w:val="22"/>
          <w:u w:val="single"/>
          <w:shd w:fill="FFFFFF" w:val="clear"/>
        </w:rPr>
        <w:t xml:space="preserve">Администрация имеет право:</w:t>
      </w:r>
    </w:p>
    <w:p>
      <w:pPr>
        <w:numPr>
          <w:ilvl w:val="0"/>
          <w:numId w:val="64"/>
        </w:numPr>
        <w:tabs>
          <w:tab w:val="left" w:pos="960" w:leader="none"/>
        </w:tabs>
        <w:spacing w:before="0" w:after="0" w:line="240"/>
        <w:ind w:right="0" w:left="960" w:hanging="360"/>
        <w:jc w:val="both"/>
        <w:rPr>
          <w:rFonts w:ascii="Times New Roman" w:hAnsi="Times New Roman" w:cs="Times New Roman" w:eastAsia="Times New Roman"/>
          <w:color w:val="000000"/>
          <w:spacing w:val="0"/>
          <w:position w:val="0"/>
          <w:sz w:val="22"/>
          <w:u w:val="single"/>
          <w:shd w:fill="FFFFFF" w:val="clear"/>
        </w:rPr>
      </w:pPr>
      <w:r>
        <w:rPr>
          <w:rFonts w:ascii="Times New Roman" w:hAnsi="Times New Roman" w:cs="Times New Roman" w:eastAsia="Times New Roman"/>
          <w:color w:val="000000"/>
          <w:spacing w:val="0"/>
          <w:position w:val="0"/>
          <w:sz w:val="22"/>
          <w:shd w:fill="FFFFFF" w:val="clear"/>
        </w:rPr>
        <w:t xml:space="preserve">представлять заведующему информацию о нарушениях трудовой дисциплины работниками дошкольного образовательного учреждения;</w:t>
      </w:r>
    </w:p>
    <w:p>
      <w:pPr>
        <w:numPr>
          <w:ilvl w:val="0"/>
          <w:numId w:val="64"/>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pPr>
        <w:numPr>
          <w:ilvl w:val="0"/>
          <w:numId w:val="64"/>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получать информацию и документы, необходимые для выполнения своих должностных обязанностей;</w:t>
      </w:r>
    </w:p>
    <w:p>
      <w:pPr>
        <w:numPr>
          <w:ilvl w:val="0"/>
          <w:numId w:val="64"/>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подписывать и визировать документы в пределах своей компетенции;</w:t>
      </w:r>
    </w:p>
    <w:p>
      <w:pPr>
        <w:numPr>
          <w:ilvl w:val="0"/>
          <w:numId w:val="64"/>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повышать свою профессиональную квалификацию;</w:t>
      </w:r>
    </w:p>
    <w:p>
      <w:pPr>
        <w:numPr>
          <w:ilvl w:val="0"/>
          <w:numId w:val="64"/>
        </w:numPr>
        <w:tabs>
          <w:tab w:val="left" w:pos="960" w:leader="none"/>
        </w:tabs>
        <w:spacing w:before="0" w:after="0" w:line="240"/>
        <w:ind w:right="0" w:left="96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иные права, предусмотренные трудовым законодательством Российской Федерации и должностными инструкциями.</w:t>
      </w:r>
    </w:p>
    <w:p>
      <w:pPr>
        <w:keepNext w:val="true"/>
        <w:keepLines w:val="true"/>
        <w:spacing w:before="0" w:after="0" w:line="240"/>
        <w:ind w:right="0" w:left="0" w:firstLine="0"/>
        <w:jc w:val="both"/>
        <w:rPr>
          <w:rFonts w:ascii="Times New Roman" w:hAnsi="Times New Roman" w:cs="Times New Roman" w:eastAsia="Times New Roman"/>
          <w:b/>
          <w:color w:val="auto"/>
          <w:spacing w:val="0"/>
          <w:position w:val="0"/>
          <w:sz w:val="22"/>
          <w:shd w:fill="auto" w:val="clear"/>
        </w:rPr>
      </w:pPr>
    </w:p>
    <w:p>
      <w:pPr>
        <w:keepNext w:val="true"/>
        <w:keepLines w:val="true"/>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 </w:t>
      </w:r>
      <w:r>
        <w:rPr>
          <w:rFonts w:ascii="Times New Roman" w:hAnsi="Times New Roman" w:cs="Times New Roman" w:eastAsia="Times New Roman"/>
          <w:color w:val="auto"/>
          <w:spacing w:val="0"/>
          <w:position w:val="0"/>
          <w:sz w:val="22"/>
          <w:shd w:fill="auto" w:val="clear"/>
        </w:rPr>
        <w:t xml:space="preserve">Основные обязанности, права и ответственность работников</w:t>
      </w:r>
    </w:p>
    <w:p>
      <w:pPr>
        <w:tabs>
          <w:tab w:val="left" w:pos="541"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5.1. </w:t>
      </w:r>
      <w:r>
        <w:rPr>
          <w:rFonts w:ascii="Times New Roman" w:hAnsi="Times New Roman" w:cs="Times New Roman" w:eastAsia="Times New Roman"/>
          <w:i/>
          <w:color w:val="auto"/>
          <w:spacing w:val="0"/>
          <w:position w:val="0"/>
          <w:sz w:val="22"/>
          <w:shd w:fill="auto" w:val="clear"/>
        </w:rPr>
        <w:t xml:space="preserve">Правовой статус педагогического работника</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это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 а также дополнительных мер государственной поддержки и социальных гарантий, установленных федеральными законами и иными нормативными правовыми актами Российской Федерации.</w:t>
      </w:r>
    </w:p>
    <w:p>
      <w:pPr>
        <w:tabs>
          <w:tab w:val="left" w:pos="541" w:leader="none"/>
        </w:tabs>
        <w:spacing w:before="0" w:after="0" w:line="240"/>
        <w:ind w:right="0" w:left="0" w:firstLine="0"/>
        <w:jc w:val="both"/>
        <w:rPr>
          <w:rFonts w:ascii="Times New Roman" w:hAnsi="Times New Roman" w:cs="Times New Roman" w:eastAsia="Times New Roman"/>
          <w:color w:val="auto"/>
          <w:spacing w:val="0"/>
          <w:position w:val="0"/>
          <w:sz w:val="22"/>
          <w:u w:val="single"/>
          <w:shd w:fill="auto" w:val="clear"/>
        </w:rPr>
      </w:pPr>
      <w:r>
        <w:rPr>
          <w:rFonts w:ascii="Times New Roman" w:hAnsi="Times New Roman" w:cs="Times New Roman" w:eastAsia="Times New Roman"/>
          <w:color w:val="auto"/>
          <w:spacing w:val="0"/>
          <w:position w:val="0"/>
          <w:sz w:val="22"/>
          <w:shd w:fill="auto" w:val="clear"/>
        </w:rPr>
        <w:t xml:space="preserve">5.2. </w:t>
      </w:r>
      <w:r>
        <w:rPr>
          <w:rFonts w:ascii="Times New Roman" w:hAnsi="Times New Roman" w:cs="Times New Roman" w:eastAsia="Times New Roman"/>
          <w:color w:val="auto"/>
          <w:spacing w:val="0"/>
          <w:position w:val="0"/>
          <w:sz w:val="22"/>
          <w:u w:val="single"/>
          <w:shd w:fill="auto" w:val="clear"/>
        </w:rPr>
        <w:t xml:space="preserve">Работники дошкольного образовательного учреждения обязаны:</w:t>
      </w:r>
    </w:p>
    <w:p>
      <w:pPr>
        <w:numPr>
          <w:ilvl w:val="0"/>
          <w:numId w:val="6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добросовестно исполнять свои трудовые обязанности, возложенные на него трудовым договором;</w:t>
      </w:r>
    </w:p>
    <w:p>
      <w:pPr>
        <w:numPr>
          <w:ilvl w:val="0"/>
          <w:numId w:val="6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соблюдать Устав, настоящие </w:t>
      </w:r>
      <w:hyperlink xmlns:r="http://schemas.openxmlformats.org/officeDocument/2006/relationships" r:id="docRId4">
        <w:r>
          <w:rPr>
            <w:rFonts w:ascii="Times New Roman" w:hAnsi="Times New Roman" w:cs="Times New Roman" w:eastAsia="Times New Roman"/>
            <w:color w:val="0000FF"/>
            <w:spacing w:val="0"/>
            <w:position w:val="0"/>
            <w:sz w:val="22"/>
            <w:u w:val="single"/>
            <w:shd w:fill="FFFFFF" w:val="clear"/>
          </w:rPr>
          <w:t xml:space="preserve">Правила</w:t>
        </w:r>
      </w:hyperlink>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свои должностные инструкции;</w:t>
      </w:r>
    </w:p>
    <w:p>
      <w:pPr>
        <w:numPr>
          <w:ilvl w:val="0"/>
          <w:numId w:val="6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соблюдать трудовую дисциплину;</w:t>
      </w:r>
    </w:p>
    <w:p>
      <w:pPr>
        <w:numPr>
          <w:ilvl w:val="0"/>
          <w:numId w:val="6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выполнять установленные нормы труда;</w:t>
      </w:r>
    </w:p>
    <w:p>
      <w:pPr>
        <w:numPr>
          <w:ilvl w:val="0"/>
          <w:numId w:val="6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соблюдать требования по охране труда и обеспечению безопасности труда, пожарной безопасности;</w:t>
      </w:r>
    </w:p>
    <w:p>
      <w:pPr>
        <w:numPr>
          <w:ilvl w:val="0"/>
          <w:numId w:val="6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pPr>
        <w:numPr>
          <w:ilvl w:val="0"/>
          <w:numId w:val="6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незамедлительно сообщить заведующему (при отсутствии </w:t>
      </w:r>
      <w:r>
        <w:rPr>
          <w:rFonts w:ascii="Times New Roman" w:hAnsi="Times New Roman" w:cs="Times New Roman" w:eastAsia="Times New Roman"/>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pPr>
        <w:numPr>
          <w:ilvl w:val="0"/>
          <w:numId w:val="6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pPr>
        <w:numPr>
          <w:ilvl w:val="0"/>
          <w:numId w:val="6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незамедлительно сообщать администрации дошкольного образовательного учреждения обо всех случаях травматизма;</w:t>
      </w:r>
    </w:p>
    <w:p>
      <w:pPr>
        <w:numPr>
          <w:ilvl w:val="0"/>
          <w:numId w:val="6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проходить в установленные сроки периодические медицинские осмотры, соблюдать санитарные правила, гигиену труда;</w:t>
      </w:r>
    </w:p>
    <w:p>
      <w:pPr>
        <w:numPr>
          <w:ilvl w:val="0"/>
          <w:numId w:val="6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соблюдать чистоту в закреплённых помещениях, экономно расходовать материалы, тепло, электроэнергию, воду;</w:t>
      </w:r>
    </w:p>
    <w:p>
      <w:pPr>
        <w:numPr>
          <w:ilvl w:val="0"/>
          <w:numId w:val="6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проявлять заботу о воспитанниках детского сада, быть внимательными, учитывать индивидуальные особенности детей, их положение в семьях;</w:t>
      </w:r>
    </w:p>
    <w:p>
      <w:pPr>
        <w:numPr>
          <w:ilvl w:val="0"/>
          <w:numId w:val="6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pPr>
        <w:numPr>
          <w:ilvl w:val="0"/>
          <w:numId w:val="6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систематически повышать свою квалификацию.</w:t>
      </w:r>
    </w:p>
    <w:p>
      <w:pPr>
        <w:spacing w:before="0" w:after="0" w:line="240"/>
        <w:ind w:right="0" w:left="0" w:firstLine="0"/>
        <w:jc w:val="both"/>
        <w:rPr>
          <w:rFonts w:ascii="Times New Roman" w:hAnsi="Times New Roman" w:cs="Times New Roman" w:eastAsia="Times New Roman"/>
          <w:color w:val="auto"/>
          <w:spacing w:val="0"/>
          <w:position w:val="0"/>
          <w:sz w:val="22"/>
          <w:u w:val="single"/>
          <w:shd w:fill="auto" w:val="clear"/>
        </w:rPr>
      </w:pPr>
      <w:r>
        <w:rPr>
          <w:rFonts w:ascii="Times New Roman" w:hAnsi="Times New Roman" w:cs="Times New Roman" w:eastAsia="Times New Roman"/>
          <w:color w:val="auto"/>
          <w:spacing w:val="0"/>
          <w:position w:val="0"/>
          <w:sz w:val="22"/>
          <w:shd w:fill="auto" w:val="clear"/>
        </w:rPr>
        <w:t xml:space="preserve">5.3. </w:t>
      </w:r>
      <w:r>
        <w:rPr>
          <w:rFonts w:ascii="Times New Roman" w:hAnsi="Times New Roman" w:cs="Times New Roman" w:eastAsia="Times New Roman"/>
          <w:color w:val="auto"/>
          <w:spacing w:val="0"/>
          <w:position w:val="0"/>
          <w:sz w:val="22"/>
          <w:u w:val="single"/>
          <w:shd w:fill="auto" w:val="clear"/>
        </w:rPr>
        <w:t xml:space="preserve">Педагогические работники ДОУ обязаны:</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строго соблюдать трудовую дисциплину (выполнять п. 5.2);</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осуществлять свою деятельность на высоком профессиональном уровне на основе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обеспечивать в полном объеме реализацию образовательной программы дошкольного образования, рабочей программы воспитания в ДОУ;</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формировать в процессе осуществления педагогической деятельности у воспитанников чувство патриотизма, уважение к памяти защитников Отечества и подвигам Героев Отечества, закону и правопорядку, человеку труда и старшему поколению, взаимное уважение, бережное отношение к культурному наследию и традициям многонационального народа Российской Федерации;</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контролировать соблюдение воспитанниками правил безопасности жизнедеятельности;</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соблюдать правовые, нравственные и этические нормы, следовать требованиям профессиональной этики;</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уважать честь и достоинство воспитанников ДОУ и других участников образовательных отношений;</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развивать у детей познавательную активность, самостоятельность, инициативу, творческие способности, формировать гражданскую позицию, способность к труду и трудолюбие, формировать у обучающихся культуру здорового и безопасного образа жизни;</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применять педагогически обоснованные и обеспечивающие высокое качество образования формы, методы обучения и воспитания;</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сотрудничать с семьёй ребёнка по вопросам воспитания и обучения;</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проводить и участвовать в родительских собраниях, осуществлять консультации, посещать заседания Родительского комитета; </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посещать детей на дому, уважать родителей (законных представителей) воспитанников, видеть в них партнеров;</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воспитывать у детей бережное отношение к имуществу дошкольного образовательного учреждения;</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заранее тщательно готовиться к занятиям;</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четко планировать свою образовательно-воспитательную деятельность, держать администрацию ДОУ в курсе своих планов;</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проводить диагностики, осуществлять мониторинг, соблюдать правила и режим ведения документации;</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защищать и представлять права детей перед администрацией, советом и другими инстанциями;</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допускать на свои занятия родителей (законных представителей), администрацию, представителей общественности по предварительной договоренности;</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своевременно заполнять и аккуратно вести установленную документацию;</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систематически повышать свой профессиональный уровень;</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проходить аттестацию на соответствие занимаемой должности в порядке, установленном законодательством об образовании;</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проходить в установленном законодательством Российской Федерации порядке обучение и проверку знаний и навыков в области охраны труда;</w:t>
      </w:r>
    </w:p>
    <w:p>
      <w:pPr>
        <w:numPr>
          <w:ilvl w:val="0"/>
          <w:numId w:val="6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исполнять иные обязанности, предусмотренные Федеральным законом ФЗ-273 </w:t>
      </w:r>
      <w:r>
        <w:rPr>
          <w:rFonts w:ascii="Times New Roman" w:hAnsi="Times New Roman" w:cs="Times New Roman" w:eastAsia="Times New Roman"/>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Об образовании в Российской Федерации</w:t>
      </w:r>
      <w:r>
        <w:rPr>
          <w:rFonts w:ascii="Times New Roman" w:hAnsi="Times New Roman" w:cs="Times New Roman" w:eastAsia="Times New Roman"/>
          <w:color w:val="auto"/>
          <w:spacing w:val="0"/>
          <w:position w:val="0"/>
          <w:sz w:val="22"/>
          <w:shd w:fill="FFFFFF"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u w:val="single"/>
          <w:shd w:fill="auto" w:val="clear"/>
        </w:rPr>
      </w:pPr>
      <w:r>
        <w:rPr>
          <w:rFonts w:ascii="Times New Roman" w:hAnsi="Times New Roman" w:cs="Times New Roman" w:eastAsia="Times New Roman"/>
          <w:color w:val="auto"/>
          <w:spacing w:val="0"/>
          <w:position w:val="0"/>
          <w:sz w:val="22"/>
          <w:shd w:fill="auto" w:val="clear"/>
        </w:rPr>
        <w:t xml:space="preserve">5.4. </w:t>
      </w:r>
      <w:r>
        <w:rPr>
          <w:rFonts w:ascii="Times New Roman" w:hAnsi="Times New Roman" w:cs="Times New Roman" w:eastAsia="Times New Roman"/>
          <w:color w:val="auto"/>
          <w:spacing w:val="0"/>
          <w:position w:val="0"/>
          <w:sz w:val="22"/>
          <w:u w:val="single"/>
          <w:shd w:fill="auto" w:val="clear"/>
        </w:rPr>
        <w:t xml:space="preserve">Работники ДОУ имеют право на:</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предоставление ему работы, обусловленной трудовым договором;</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рабочее место, соответствующее государственным нормативным требованиям охраны труда и условиям, предусмотренным коллективным договором;</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уважение человеческого достоинства, защиту от всех форм физического и психического насилия, оскорбления личности;</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объединение, включая право на создание профессиональных союзов и вступление в них для защиты своих трудовых прав, свобод и законных интересов;</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защиту своих трудовых прав, свобод и законных интересов всеми не запрещенными законом способами;</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обязательное социальное страхование в случаях, предусмотренных федеральными законами Российской Федерации;</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повышение разряда и категории по результатам своего труда;</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моральное и материальное поощрение по результатам труда;</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совмещение профессии (должностей);</w:t>
      </w:r>
    </w:p>
    <w:p>
      <w:pPr>
        <w:numPr>
          <w:ilvl w:val="0"/>
          <w:numId w:val="7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pPr>
        <w:spacing w:before="0" w:after="0" w:line="240"/>
        <w:ind w:right="0" w:left="0" w:firstLine="0"/>
        <w:jc w:val="both"/>
        <w:rPr>
          <w:rFonts w:ascii="Times New Roman" w:hAnsi="Times New Roman" w:cs="Times New Roman" w:eastAsia="Times New Roman"/>
          <w:color w:val="auto"/>
          <w:spacing w:val="0"/>
          <w:position w:val="0"/>
          <w:sz w:val="22"/>
          <w:u w:val="single"/>
          <w:shd w:fill="auto" w:val="clear"/>
        </w:rPr>
      </w:pPr>
      <w:r>
        <w:rPr>
          <w:rFonts w:ascii="Times New Roman" w:hAnsi="Times New Roman" w:cs="Times New Roman" w:eastAsia="Times New Roman"/>
          <w:color w:val="auto"/>
          <w:spacing w:val="0"/>
          <w:position w:val="0"/>
          <w:sz w:val="22"/>
          <w:shd w:fill="auto" w:val="clear"/>
        </w:rPr>
        <w:t xml:space="preserve">5.5. </w:t>
      </w:r>
      <w:r>
        <w:rPr>
          <w:rFonts w:ascii="Times New Roman" w:hAnsi="Times New Roman" w:cs="Times New Roman" w:eastAsia="Times New Roman"/>
          <w:color w:val="auto"/>
          <w:spacing w:val="0"/>
          <w:position w:val="0"/>
          <w:sz w:val="22"/>
          <w:u w:val="single"/>
          <w:shd w:fill="auto" w:val="clear"/>
        </w:rPr>
        <w:t xml:space="preserve">Педагогические работники имеют дополнительно право на:</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свободное выражение своего мнения, свободу от вмешательства в профессиональную деятельность;</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обращение в комиссию по урегулированию споров между участниками образовательных отношений;</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участие в разработке образовательных программ, в том числе учебных планов, методических материалов и иных компонентов образовательных программ;</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участие в обсуждении вопросов, относящихся к деятельности детского сада, в том числе через органы управления и общественные организации;</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защиту профессиональной чести и достоинства, на справедливое и объективное расследование нарушения норм профессиональной этики;</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право на сокращенную продолжительность рабочего времени;</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право на дополнительное профессиональное образование по профилю педагогической деятельности не реже чем один раз в три года;</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ежегодный основной удлиненный оплачиваемый отпуск;</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длительный отпуск сроком до одного года не реже чем через каждые десять лет непрерывной педагогической работы;</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досрочное назначение страховой пенсии по старости в порядке, установленном законодательством Российской Федерации;</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pPr>
        <w:numPr>
          <w:ilvl w:val="0"/>
          <w:numId w:val="73"/>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иные трудовые права, социальные гарантии и меры социальной поддержки, установленные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w:t>
      </w:r>
    </w:p>
    <w:p>
      <w:pPr>
        <w:tabs>
          <w:tab w:val="left" w:pos="718" w:leader="none"/>
        </w:tabs>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5.6. </w:t>
      </w:r>
      <w:r>
        <w:rPr>
          <w:rFonts w:ascii="Times New Roman" w:hAnsi="Times New Roman" w:cs="Times New Roman" w:eastAsia="Times New Roman"/>
          <w:color w:val="auto"/>
          <w:spacing w:val="0"/>
          <w:position w:val="0"/>
          <w:sz w:val="22"/>
          <w:u w:val="single"/>
          <w:shd w:fill="FFFFFF" w:val="clear"/>
        </w:rPr>
        <w:t xml:space="preserve">Ответственность работников:</w:t>
      </w:r>
    </w:p>
    <w:p>
      <w:pPr>
        <w:numPr>
          <w:ilvl w:val="0"/>
          <w:numId w:val="7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pPr>
        <w:numPr>
          <w:ilvl w:val="0"/>
          <w:numId w:val="7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 за жизнь и здоровье воспитанников в дошкольном образовательном учреждении, на его территории, во время прогулок, экскурсий и т.п., разглашение персональных данных участников воспитательно-образовательной деятельности, неоказание первой помощи пострадавшему при несчастном случае;</w:t>
      </w:r>
    </w:p>
    <w:p>
      <w:pPr>
        <w:numPr>
          <w:ilvl w:val="0"/>
          <w:numId w:val="7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Pr>
          <w:rFonts w:ascii="Arial" w:hAnsi="Arial" w:cs="Arial" w:eastAsia="Arial"/>
          <w:color w:val="333333"/>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неисполнение или ненадлежащее исполнение педагогическими работниками их обязанностей также учитывается при прохождении ими аттестации;</w:t>
      </w:r>
    </w:p>
    <w:p>
      <w:pPr>
        <w:numPr>
          <w:ilvl w:val="0"/>
          <w:numId w:val="75"/>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работники несут </w:t>
      </w:r>
      <w:r>
        <w:rPr>
          <w:rFonts w:ascii="Times New Roman" w:hAnsi="Times New Roman" w:cs="Times New Roman" w:eastAsia="Times New Roman"/>
          <w:color w:val="000000"/>
          <w:spacing w:val="0"/>
          <w:position w:val="0"/>
          <w:sz w:val="22"/>
          <w:shd w:fill="FFFFFF" w:val="clear"/>
        </w:rPr>
        <w:t xml:space="preserve">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pPr>
        <w:spacing w:before="0" w:after="0" w:line="240"/>
        <w:ind w:right="0" w:left="0" w:firstLine="0"/>
        <w:jc w:val="both"/>
        <w:rPr>
          <w:rFonts w:ascii="Times New Roman" w:hAnsi="Times New Roman" w:cs="Times New Roman" w:eastAsia="Times New Roman"/>
          <w:color w:val="auto"/>
          <w:spacing w:val="0"/>
          <w:position w:val="0"/>
          <w:sz w:val="22"/>
          <w:u w:val="single"/>
          <w:shd w:fill="FFFFFF" w:val="clear"/>
        </w:rPr>
      </w:pPr>
      <w:r>
        <w:rPr>
          <w:rFonts w:ascii="Times New Roman" w:hAnsi="Times New Roman" w:cs="Times New Roman" w:eastAsia="Times New Roman"/>
          <w:color w:val="auto"/>
          <w:spacing w:val="0"/>
          <w:position w:val="0"/>
          <w:sz w:val="22"/>
          <w:shd w:fill="FFFFFF" w:val="clear"/>
        </w:rPr>
        <w:t xml:space="preserve">5.7. </w:t>
      </w:r>
      <w:r>
        <w:rPr>
          <w:rFonts w:ascii="Times New Roman" w:hAnsi="Times New Roman" w:cs="Times New Roman" w:eastAsia="Times New Roman"/>
          <w:color w:val="auto"/>
          <w:spacing w:val="0"/>
          <w:position w:val="0"/>
          <w:sz w:val="22"/>
          <w:u w:val="single"/>
          <w:shd w:fill="FFFFFF" w:val="clear"/>
        </w:rPr>
        <w:t xml:space="preserve">Педагогическим и другим работникам запрещается:</w:t>
      </w:r>
    </w:p>
    <w:p>
      <w:pPr>
        <w:numPr>
          <w:ilvl w:val="0"/>
          <w:numId w:val="7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изменять по своему усмотрению расписание занятий и график работы;</w:t>
      </w:r>
    </w:p>
    <w:p>
      <w:pPr>
        <w:numPr>
          <w:ilvl w:val="0"/>
          <w:numId w:val="7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pPr>
        <w:numPr>
          <w:ilvl w:val="0"/>
          <w:numId w:val="7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pPr>
        <w:numPr>
          <w:ilvl w:val="0"/>
          <w:numId w:val="7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отдавать детей посторонним лицам, несовершеннолетним родственникам, лицам в нетрезвом состоянии, отпускать детей одних по просьбе родителей.</w:t>
      </w:r>
    </w:p>
    <w:p>
      <w:pPr>
        <w:numPr>
          <w:ilvl w:val="0"/>
          <w:numId w:val="7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разглашать персональные данные участников воспитательно-образовательных отношений дошкольного образовательного учреждения;</w:t>
      </w:r>
    </w:p>
    <w:p>
      <w:pPr>
        <w:numPr>
          <w:ilvl w:val="0"/>
          <w:numId w:val="7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применять к воспитанникам меры физического и психического насилия;</w:t>
      </w:r>
    </w:p>
    <w:p>
      <w:pPr>
        <w:numPr>
          <w:ilvl w:val="0"/>
          <w:numId w:val="7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оказывать платные образовательные услуги воспитанникам в ДОУ, если это приводит к конфликту интересов педагогического работника;</w:t>
      </w:r>
    </w:p>
    <w:p>
      <w:pPr>
        <w:numPr>
          <w:ilvl w:val="0"/>
          <w:numId w:val="77"/>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5.8. </w:t>
      </w:r>
      <w:r>
        <w:rPr>
          <w:rFonts w:ascii="Times New Roman" w:hAnsi="Times New Roman" w:cs="Times New Roman" w:eastAsia="Times New Roman"/>
          <w:color w:val="auto"/>
          <w:spacing w:val="0"/>
          <w:position w:val="0"/>
          <w:sz w:val="22"/>
          <w:u w:val="single"/>
          <w:shd w:fill="FFFFFF" w:val="clear"/>
        </w:rPr>
        <w:t xml:space="preserve">В помещениях и на территории ДОУ запрещается:</w:t>
      </w:r>
    </w:p>
    <w:p>
      <w:pPr>
        <w:numPr>
          <w:ilvl w:val="0"/>
          <w:numId w:val="7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отвлекать работников дошкольного образовательного учреждения от их непосредственной работы;</w:t>
      </w:r>
    </w:p>
    <w:p>
      <w:pPr>
        <w:numPr>
          <w:ilvl w:val="0"/>
          <w:numId w:val="7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присутствие посторонних лиц в группах и других местах детского сада, без разрешения заведующего или его заместителей;</w:t>
      </w:r>
    </w:p>
    <w:p>
      <w:pPr>
        <w:numPr>
          <w:ilvl w:val="0"/>
          <w:numId w:val="7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разбирать конфликтные ситуации в присутствии детей, родителей (законных представителей) воспитанников;</w:t>
      </w:r>
    </w:p>
    <w:p>
      <w:pPr>
        <w:numPr>
          <w:ilvl w:val="0"/>
          <w:numId w:val="7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говорить о недостатках и неудачах воспитанника при других родителях (законных представителях) и детях;</w:t>
      </w:r>
    </w:p>
    <w:p>
      <w:pPr>
        <w:numPr>
          <w:ilvl w:val="0"/>
          <w:numId w:val="7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громко разговаривать и шуметь в коридорах, особенно во время проведения непосредственно образовательной деятельности и дневного сна детей;</w:t>
      </w:r>
    </w:p>
    <w:p>
      <w:pPr>
        <w:numPr>
          <w:ilvl w:val="0"/>
          <w:numId w:val="7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находиться в верхней одежде и в головных уборах в помещениях детского сада;</w:t>
      </w:r>
    </w:p>
    <w:p>
      <w:pPr>
        <w:numPr>
          <w:ilvl w:val="0"/>
          <w:numId w:val="7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пользоваться громкой связью мобильных телефонов;</w:t>
      </w:r>
    </w:p>
    <w:p>
      <w:pPr>
        <w:numPr>
          <w:ilvl w:val="0"/>
          <w:numId w:val="7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курить в помещениях и на территории дошкольного образовательного учреждения;</w:t>
      </w:r>
    </w:p>
    <w:p>
      <w:pPr>
        <w:numPr>
          <w:ilvl w:val="0"/>
          <w:numId w:val="79"/>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pPr>
        <w:tabs>
          <w:tab w:val="left" w:pos="718" w:leader="none"/>
        </w:tabs>
        <w:spacing w:before="0" w:after="0" w:line="240"/>
        <w:ind w:right="0" w:left="720" w:firstLine="0"/>
        <w:jc w:val="both"/>
        <w:rPr>
          <w:rFonts w:ascii="Times New Roman" w:hAnsi="Times New Roman" w:cs="Times New Roman" w:eastAsia="Times New Roman"/>
          <w:color w:val="auto"/>
          <w:spacing w:val="0"/>
          <w:position w:val="0"/>
          <w:sz w:val="22"/>
          <w:shd w:fill="auto" w:val="clear"/>
        </w:rPr>
      </w:pPr>
    </w:p>
    <w:p>
      <w:pPr>
        <w:keepNext w:val="true"/>
        <w:keepLines w:val="true"/>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 </w:t>
      </w:r>
      <w:r>
        <w:rPr>
          <w:rFonts w:ascii="Times New Roman" w:hAnsi="Times New Roman" w:cs="Times New Roman" w:eastAsia="Times New Roman"/>
          <w:color w:val="auto"/>
          <w:spacing w:val="0"/>
          <w:position w:val="0"/>
          <w:sz w:val="22"/>
          <w:shd w:fill="auto" w:val="clear"/>
        </w:rPr>
        <w:t xml:space="preserve">Режим работы и время отдыха</w:t>
      </w:r>
    </w:p>
    <w:p>
      <w:pPr>
        <w:tabs>
          <w:tab w:val="left" w:pos="612"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6.1. </w:t>
      </w:r>
      <w:r>
        <w:rPr>
          <w:rFonts w:ascii="Times New Roman" w:hAnsi="Times New Roman" w:cs="Times New Roman" w:eastAsia="Times New Roman"/>
          <w:color w:val="auto"/>
          <w:spacing w:val="0"/>
          <w:position w:val="0"/>
          <w:sz w:val="22"/>
          <w:shd w:fill="auto" w:val="clear"/>
        </w:rPr>
        <w:t xml:space="preserve">Дошкольное образовательное учреждение работает в режиме 6-ти дневной рабочей недели (выходной -  воскресенье).</w:t>
      </w:r>
    </w:p>
    <w:p>
      <w:pPr>
        <w:tabs>
          <w:tab w:val="left" w:pos="612" w:leader="none"/>
        </w:tabs>
        <w:spacing w:before="0" w:after="0" w:line="240"/>
        <w:ind w:right="0" w:left="0" w:firstLine="0"/>
        <w:jc w:val="both"/>
        <w:rPr>
          <w:rFonts w:ascii="Times New Roman" w:hAnsi="Times New Roman" w:cs="Times New Roman" w:eastAsia="Times New Roman"/>
          <w:color w:val="auto"/>
          <w:spacing w:val="0"/>
          <w:position w:val="0"/>
          <w:sz w:val="22"/>
          <w:u w:val="single"/>
          <w:shd w:fill="auto" w:val="clear"/>
        </w:rPr>
      </w:pPr>
      <w:r>
        <w:rPr>
          <w:rFonts w:ascii="Times New Roman" w:hAnsi="Times New Roman" w:cs="Times New Roman" w:eastAsia="Times New Roman"/>
          <w:color w:val="auto"/>
          <w:spacing w:val="0"/>
          <w:position w:val="0"/>
          <w:sz w:val="22"/>
          <w:shd w:fill="auto" w:val="clear"/>
        </w:rPr>
        <w:t xml:space="preserve">6.2. </w:t>
      </w:r>
      <w:r>
        <w:rPr>
          <w:rFonts w:ascii="Times New Roman" w:hAnsi="Times New Roman" w:cs="Times New Roman" w:eastAsia="Times New Roman"/>
          <w:color w:val="auto"/>
          <w:spacing w:val="0"/>
          <w:position w:val="0"/>
          <w:sz w:val="22"/>
          <w:u w:val="single"/>
          <w:shd w:fill="auto" w:val="clear"/>
        </w:rPr>
        <w:t xml:space="preserve">Продолжительность рабочего дня: </w:t>
      </w:r>
    </w:p>
    <w:p>
      <w:pPr>
        <w:numPr>
          <w:ilvl w:val="0"/>
          <w:numId w:val="83"/>
        </w:numPr>
        <w:tabs>
          <w:tab w:val="left" w:pos="709"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для  воспитателей, определяется из расчета 36 часов в неделю;</w:t>
      </w:r>
    </w:p>
    <w:p>
      <w:pPr>
        <w:tabs>
          <w:tab w:val="left" w:pos="601"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6.3. </w:t>
      </w:r>
      <w:r>
        <w:rPr>
          <w:rFonts w:ascii="Times New Roman" w:hAnsi="Times New Roman" w:cs="Times New Roman" w:eastAsia="Times New Roman"/>
          <w:color w:val="auto"/>
          <w:spacing w:val="0"/>
          <w:position w:val="0"/>
          <w:sz w:val="22"/>
          <w:shd w:fill="auto" w:val="clear"/>
        </w:rPr>
        <w:t xml:space="preserve">Продолжительность рабочего дня руководящего, административно - хозяйственного, обслуживающего и учебно-вспомогательного персонала определяется из расчета 36 - часов рабочей недели.</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6.4. </w:t>
      </w:r>
      <w:r>
        <w:rPr>
          <w:rFonts w:ascii="Times New Roman" w:hAnsi="Times New Roman" w:cs="Times New Roman" w:eastAsia="Times New Roman"/>
          <w:color w:val="000000"/>
          <w:spacing w:val="0"/>
          <w:position w:val="0"/>
          <w:sz w:val="22"/>
          <w:shd w:fill="auto" w:val="clear"/>
        </w:rPr>
        <w:t xml:space="preserve">Для работников, занимающих следующие должности, устанавливается ненормированный рабочий день: заведующий, заместители заведующего, завхоз  -</w:t>
      </w:r>
    </w:p>
    <w:p>
      <w:pPr>
        <w:tabs>
          <w:tab w:val="left" w:pos="529"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6.5. </w:t>
      </w:r>
      <w:r>
        <w:rPr>
          <w:rFonts w:ascii="Times New Roman" w:hAnsi="Times New Roman" w:cs="Times New Roman" w:eastAsia="Times New Roman"/>
          <w:color w:val="auto"/>
          <w:spacing w:val="0"/>
          <w:position w:val="0"/>
          <w:sz w:val="22"/>
          <w:shd w:fill="auto" w:val="clear"/>
        </w:rPr>
        <w:t xml:space="preserve">Режим рабочего времени для работников кухни устанавливается: из расчета 36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часов. рабочей недели.</w:t>
      </w:r>
    </w:p>
    <w:p>
      <w:pPr>
        <w:tabs>
          <w:tab w:val="left" w:pos="597"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6.6. </w:t>
      </w:r>
      <w:r>
        <w:rPr>
          <w:rFonts w:ascii="Times New Roman" w:hAnsi="Times New Roman" w:cs="Times New Roman" w:eastAsia="Times New Roman"/>
          <w:color w:val="auto"/>
          <w:spacing w:val="0"/>
          <w:position w:val="0"/>
          <w:sz w:val="22"/>
          <w:shd w:fill="auto" w:val="clear"/>
        </w:rPr>
        <w:t xml:space="preserve">Для сторожей дошкольного образовательного учреждения устанавливается режим рабочего времени согласно графику сменности.</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6.7. </w:t>
      </w:r>
      <w:r>
        <w:rPr>
          <w:rFonts w:ascii="Times New Roman" w:hAnsi="Times New Roman" w:cs="Times New Roman" w:eastAsia="Times New Roman"/>
          <w:color w:val="000000"/>
          <w:spacing w:val="0"/>
          <w:position w:val="0"/>
          <w:sz w:val="22"/>
          <w:shd w:fill="auto" w:val="clear"/>
        </w:rPr>
        <w:t xml:space="preserve">Продолжительность рабочего дня, режим рабочего времени и время отдыха, выходные дни для работников </w:t>
      </w:r>
      <w:r>
        <w:rPr>
          <w:rFonts w:ascii="Times New Roman" w:hAnsi="Times New Roman" w:cs="Times New Roman" w:eastAsia="Times New Roman"/>
          <w:color w:val="000000"/>
          <w:spacing w:val="-2"/>
          <w:position w:val="0"/>
          <w:sz w:val="22"/>
          <w:shd w:fill="auto" w:val="clear"/>
        </w:rPr>
        <w:t xml:space="preserve">определяются графиками работы, составляемыми с соблюдением установленной продолжительности рабочего времени за неделю и утверждаются приказом заведующего </w:t>
      </w:r>
      <w:r>
        <w:rPr>
          <w:rFonts w:ascii="Times New Roman" w:hAnsi="Times New Roman" w:cs="Times New Roman" w:eastAsia="Times New Roman"/>
          <w:color w:val="000000"/>
          <w:spacing w:val="0"/>
          <w:position w:val="0"/>
          <w:sz w:val="22"/>
          <w:shd w:fill="auto" w:val="clear"/>
        </w:rPr>
        <w:t xml:space="preserve">ДОУ </w:t>
      </w:r>
      <w:r>
        <w:rPr>
          <w:rFonts w:ascii="Times New Roman" w:hAnsi="Times New Roman" w:cs="Times New Roman" w:eastAsia="Times New Roman"/>
          <w:color w:val="000000"/>
          <w:spacing w:val="1"/>
          <w:position w:val="0"/>
          <w:sz w:val="22"/>
          <w:shd w:fill="auto" w:val="clear"/>
        </w:rPr>
        <w:t xml:space="preserve">по согласованию с выборным профсоюзным органом.</w:t>
      </w:r>
      <w:r>
        <w:rPr>
          <w:rFonts w:ascii="Times New Roman" w:hAnsi="Times New Roman" w:cs="Times New Roman" w:eastAsia="Times New Roman"/>
          <w:color w:val="000000"/>
          <w:spacing w:val="-10"/>
          <w:position w:val="0"/>
          <w:sz w:val="22"/>
          <w:shd w:fill="auto" w:val="clear"/>
        </w:rPr>
        <w:t xml:space="preserve"> </w:t>
      </w:r>
      <w:r>
        <w:rPr>
          <w:rFonts w:ascii="Times New Roman" w:hAnsi="Times New Roman" w:cs="Times New Roman" w:eastAsia="Times New Roman"/>
          <w:color w:val="000000"/>
          <w:spacing w:val="2"/>
          <w:position w:val="0"/>
          <w:sz w:val="22"/>
          <w:shd w:fill="auto" w:val="clear"/>
        </w:rPr>
        <w:t xml:space="preserve">Графики работы доводятся до сведения работников под личную роспись </w:t>
      </w:r>
      <w:r>
        <w:rPr>
          <w:rFonts w:ascii="Times New Roman" w:hAnsi="Times New Roman" w:cs="Times New Roman" w:eastAsia="Times New Roman"/>
          <w:color w:val="auto"/>
          <w:spacing w:val="0"/>
          <w:position w:val="0"/>
          <w:sz w:val="22"/>
          <w:shd w:fill="auto" w:val="clear"/>
        </w:rPr>
        <w:t xml:space="preserve">и вывешиваются на видном месте.</w:t>
      </w:r>
    </w:p>
    <w:p>
      <w:pPr>
        <w:spacing w:before="0" w:after="0" w:line="240"/>
        <w:ind w:right="0" w:left="0" w:firstLine="0"/>
        <w:jc w:val="both"/>
        <w:rPr>
          <w:rFonts w:ascii="Times New Roman" w:hAnsi="Times New Roman" w:cs="Times New Roman" w:eastAsia="Times New Roman"/>
          <w:color w:val="000000"/>
          <w:spacing w:val="-4"/>
          <w:position w:val="0"/>
          <w:sz w:val="22"/>
          <w:shd w:fill="auto" w:val="clear"/>
        </w:rPr>
      </w:pPr>
      <w:r>
        <w:rPr>
          <w:rFonts w:ascii="Times New Roman" w:hAnsi="Times New Roman" w:cs="Times New Roman" w:eastAsia="Times New Roman"/>
          <w:color w:val="000000"/>
          <w:spacing w:val="1"/>
          <w:position w:val="0"/>
          <w:sz w:val="22"/>
          <w:shd w:fill="auto" w:val="clear"/>
        </w:rPr>
        <w:t xml:space="preserve">6.8. </w:t>
      </w:r>
      <w:r>
        <w:rPr>
          <w:rFonts w:ascii="Times New Roman" w:hAnsi="Times New Roman" w:cs="Times New Roman" w:eastAsia="Times New Roman"/>
          <w:color w:val="000000"/>
          <w:spacing w:val="1"/>
          <w:position w:val="0"/>
          <w:sz w:val="22"/>
          <w:shd w:fill="auto" w:val="clear"/>
        </w:rPr>
        <w:t xml:space="preserve">Рабочее время педагогического работника </w:t>
      </w:r>
      <w:r>
        <w:rPr>
          <w:rFonts w:ascii="Times New Roman" w:hAnsi="Times New Roman" w:cs="Times New Roman" w:eastAsia="Times New Roman"/>
          <w:color w:val="000000"/>
          <w:spacing w:val="-1"/>
          <w:position w:val="0"/>
          <w:sz w:val="22"/>
          <w:shd w:fill="auto" w:val="clear"/>
        </w:rPr>
        <w:t xml:space="preserve">определяется расписанием образовательной деятельности, которое составляется и утвер</w:t>
      </w:r>
      <w:r>
        <w:rPr>
          <w:rFonts w:ascii="Times New Roman" w:hAnsi="Times New Roman" w:cs="Times New Roman" w:eastAsia="Times New Roman"/>
          <w:color w:val="000000"/>
          <w:spacing w:val="1"/>
          <w:position w:val="0"/>
          <w:sz w:val="22"/>
          <w:shd w:fill="auto" w:val="clear"/>
        </w:rPr>
        <w:t xml:space="preserve">ждается администрацией </w:t>
      </w:r>
      <w:r>
        <w:rPr>
          <w:rFonts w:ascii="Times New Roman" w:hAnsi="Times New Roman" w:cs="Times New Roman" w:eastAsia="Times New Roman"/>
          <w:color w:val="000000"/>
          <w:spacing w:val="0"/>
          <w:position w:val="0"/>
          <w:sz w:val="22"/>
          <w:shd w:fill="auto" w:val="clear"/>
        </w:rPr>
        <w:t xml:space="preserve">ДОУ</w:t>
      </w:r>
      <w:r>
        <w:rPr>
          <w:rFonts w:ascii="Times New Roman" w:hAnsi="Times New Roman" w:cs="Times New Roman" w:eastAsia="Times New Roman"/>
          <w:color w:val="000000"/>
          <w:spacing w:val="1"/>
          <w:position w:val="0"/>
          <w:sz w:val="22"/>
          <w:shd w:fill="auto" w:val="clear"/>
        </w:rPr>
        <w:t xml:space="preserve"> с учетом </w:t>
      </w:r>
      <w:r>
        <w:rPr>
          <w:rFonts w:ascii="Times New Roman" w:hAnsi="Times New Roman" w:cs="Times New Roman" w:eastAsia="Times New Roman"/>
          <w:color w:val="000000"/>
          <w:spacing w:val="2"/>
          <w:position w:val="0"/>
          <w:sz w:val="22"/>
          <w:shd w:fill="auto" w:val="clear"/>
        </w:rPr>
        <w:t xml:space="preserve">обеспечения педагогической целесообразности, соблюдения санитарно-гигиенических норм и максимальной экономии времени педагога.</w:t>
      </w:r>
    </w:p>
    <w:p>
      <w:pPr>
        <w:spacing w:before="0" w:after="0" w:line="240"/>
        <w:ind w:right="0" w:left="0" w:firstLine="0"/>
        <w:jc w:val="both"/>
        <w:rPr>
          <w:rFonts w:ascii="Times New Roman" w:hAnsi="Times New Roman" w:cs="Times New Roman" w:eastAsia="Times New Roman"/>
          <w:color w:val="000000"/>
          <w:spacing w:val="-2"/>
          <w:position w:val="0"/>
          <w:sz w:val="22"/>
          <w:shd w:fill="auto" w:val="clear"/>
        </w:rPr>
      </w:pPr>
      <w:r>
        <w:rPr>
          <w:rFonts w:ascii="Times New Roman" w:hAnsi="Times New Roman" w:cs="Times New Roman" w:eastAsia="Times New Roman"/>
          <w:color w:val="000000"/>
          <w:spacing w:val="0"/>
          <w:position w:val="0"/>
          <w:sz w:val="22"/>
          <w:shd w:fill="auto" w:val="clear"/>
        </w:rPr>
        <w:t xml:space="preserve">6.9. </w:t>
      </w:r>
      <w:r>
        <w:rPr>
          <w:rFonts w:ascii="Times New Roman" w:hAnsi="Times New Roman" w:cs="Times New Roman" w:eastAsia="Times New Roman"/>
          <w:color w:val="000000"/>
          <w:spacing w:val="0"/>
          <w:position w:val="0"/>
          <w:sz w:val="22"/>
          <w:shd w:fill="auto" w:val="clear"/>
        </w:rPr>
        <w:t xml:space="preserve">Установленный в начале учебного года объем учебной нагрузки не может быть уменьшен в </w:t>
      </w:r>
      <w:r>
        <w:rPr>
          <w:rFonts w:ascii="Times New Roman" w:hAnsi="Times New Roman" w:cs="Times New Roman" w:eastAsia="Times New Roman"/>
          <w:color w:val="000000"/>
          <w:spacing w:val="-2"/>
          <w:position w:val="0"/>
          <w:sz w:val="22"/>
          <w:shd w:fill="auto" w:val="clear"/>
        </w:rPr>
        <w:t xml:space="preserve">течение учебного года по инициативе администрации </w:t>
      </w:r>
      <w:r>
        <w:rPr>
          <w:rFonts w:ascii="Times New Roman" w:hAnsi="Times New Roman" w:cs="Times New Roman" w:eastAsia="Times New Roman"/>
          <w:color w:val="000000"/>
          <w:spacing w:val="0"/>
          <w:position w:val="0"/>
          <w:sz w:val="22"/>
          <w:shd w:fill="auto" w:val="clear"/>
        </w:rPr>
        <w:t xml:space="preserve">ДОУ</w:t>
      </w:r>
      <w:r>
        <w:rPr>
          <w:rFonts w:ascii="Times New Roman" w:hAnsi="Times New Roman" w:cs="Times New Roman" w:eastAsia="Times New Roman"/>
          <w:color w:val="000000"/>
          <w:spacing w:val="-2"/>
          <w:position w:val="0"/>
          <w:sz w:val="22"/>
          <w:shd w:fill="auto" w:val="clear"/>
        </w:rPr>
        <w:t xml:space="preserve">, за исключением случаев уменьшения количества групп.</w:t>
      </w:r>
    </w:p>
    <w:p>
      <w:pPr>
        <w:tabs>
          <w:tab w:val="left" w:pos="525"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6.10. </w:t>
      </w:r>
      <w:r>
        <w:rPr>
          <w:rFonts w:ascii="Times New Roman" w:hAnsi="Times New Roman" w:cs="Times New Roman" w:eastAsia="Times New Roman"/>
          <w:color w:val="auto"/>
          <w:spacing w:val="0"/>
          <w:position w:val="0"/>
          <w:sz w:val="22"/>
          <w:shd w:fill="auto" w:val="clear"/>
        </w:rPr>
        <w:t xml:space="preserve">Администрация дошкольного образовательного учреждения строго ведет учет соблюдения рабочего времени всеми сотрудниками детского сада.</w:t>
      </w:r>
    </w:p>
    <w:p>
      <w:pPr>
        <w:tabs>
          <w:tab w:val="left" w:pos="601"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6.11. </w:t>
      </w:r>
      <w:r>
        <w:rPr>
          <w:rFonts w:ascii="Times New Roman" w:hAnsi="Times New Roman" w:cs="Times New Roman" w:eastAsia="Times New Roman"/>
          <w:color w:val="auto"/>
          <w:spacing w:val="0"/>
          <w:position w:val="0"/>
          <w:sz w:val="22"/>
          <w:shd w:fill="auto" w:val="clear"/>
        </w:rPr>
        <w:t xml:space="preserve">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pPr>
        <w:tabs>
          <w:tab w:val="left" w:pos="529"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6.12. </w:t>
      </w:r>
      <w:r>
        <w:rPr>
          <w:rFonts w:ascii="Times New Roman" w:hAnsi="Times New Roman" w:cs="Times New Roman" w:eastAsia="Times New Roman"/>
          <w:color w:val="auto"/>
          <w:spacing w:val="0"/>
          <w:position w:val="0"/>
          <w:sz w:val="22"/>
          <w:shd w:fill="auto" w:val="clear"/>
        </w:rPr>
        <w:t xml:space="preserve">Общее собрание трудового коллектива, заседание Педагогического совета, совещания при заведующем не должны продолжаться более двух часов.</w:t>
      </w:r>
    </w:p>
    <w:p>
      <w:pPr>
        <w:tabs>
          <w:tab w:val="left" w:pos="525"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6.13. </w:t>
      </w:r>
      <w:r>
        <w:rPr>
          <w:rFonts w:ascii="Times New Roman" w:hAnsi="Times New Roman" w:cs="Times New Roman" w:eastAsia="Times New Roman"/>
          <w:color w:val="auto"/>
          <w:spacing w:val="0"/>
          <w:position w:val="0"/>
          <w:sz w:val="22"/>
          <w:shd w:fill="auto" w:val="clear"/>
        </w:rPr>
        <w:t xml:space="preserve">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pPr>
        <w:tabs>
          <w:tab w:val="left" w:pos="539" w:leader="none"/>
        </w:tabs>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6.14. </w:t>
      </w:r>
      <w:r>
        <w:rPr>
          <w:rFonts w:ascii="Times New Roman" w:hAnsi="Times New Roman" w:cs="Times New Roman" w:eastAsia="Times New Roman"/>
          <w:color w:val="000000"/>
          <w:spacing w:val="0"/>
          <w:position w:val="0"/>
          <w:sz w:val="22"/>
          <w:shd w:fill="auto" w:val="clear"/>
        </w:rPr>
        <w:t xml:space="preserve">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заведующим дошкольным образовательным учреждением по согласованию с профсоюзным комитетом.</w:t>
      </w:r>
    </w:p>
    <w:p>
      <w:pPr>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6.15. </w:t>
      </w:r>
      <w:r>
        <w:rPr>
          <w:rFonts w:ascii="Times New Roman" w:hAnsi="Times New Roman" w:cs="Times New Roman" w:eastAsia="Times New Roman"/>
          <w:color w:val="000000"/>
          <w:spacing w:val="0"/>
          <w:position w:val="0"/>
          <w:sz w:val="22"/>
          <w:shd w:fill="auto" w:val="clear"/>
        </w:rPr>
        <w:t xml:space="preserve">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pPr>
        <w:tabs>
          <w:tab w:val="left" w:pos="578" w:leader="none"/>
        </w:tabs>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6.16. </w:t>
      </w:r>
      <w:r>
        <w:rPr>
          <w:rFonts w:ascii="Times New Roman" w:hAnsi="Times New Roman" w:cs="Times New Roman" w:eastAsia="Times New Roman"/>
          <w:color w:val="000000"/>
          <w:spacing w:val="0"/>
          <w:position w:val="0"/>
          <w:sz w:val="22"/>
          <w:shd w:fill="auto" w:val="clear"/>
        </w:rPr>
        <w:t xml:space="preserve">Работникам ДОУ предоставляется ежегодный оплачиваемый отпуск сроком не менее </w:t>
      </w:r>
      <w:r>
        <w:rPr>
          <w:rFonts w:ascii="Times New Roman" w:hAnsi="Times New Roman" w:cs="Times New Roman" w:eastAsia="Times New Roman"/>
          <w:color w:val="000000"/>
          <w:spacing w:val="-1"/>
          <w:position w:val="0"/>
          <w:sz w:val="22"/>
          <w:shd w:fill="auto" w:val="clear"/>
        </w:rPr>
        <w:t xml:space="preserve">28 календарных дней. Педагогическим работникам предоставляется удлиненный отпуск продол</w:t>
      </w:r>
      <w:r>
        <w:rPr>
          <w:rFonts w:ascii="Times New Roman" w:hAnsi="Times New Roman" w:cs="Times New Roman" w:eastAsia="Times New Roman"/>
          <w:color w:val="000000"/>
          <w:spacing w:val="0"/>
          <w:position w:val="0"/>
          <w:sz w:val="22"/>
          <w:shd w:fill="auto" w:val="clear"/>
        </w:rPr>
        <w:t xml:space="preserve">жительностью 42 календарных дня. Отпуск предоставляется в соответствии с графиком, утверж</w:t>
      </w:r>
      <w:r>
        <w:rPr>
          <w:rFonts w:ascii="Times New Roman" w:hAnsi="Times New Roman" w:cs="Times New Roman" w:eastAsia="Times New Roman"/>
          <w:color w:val="000000"/>
          <w:spacing w:val="-2"/>
          <w:position w:val="0"/>
          <w:sz w:val="22"/>
          <w:shd w:fill="auto" w:val="clear"/>
        </w:rPr>
        <w:t xml:space="preserve">даемым заведующим </w:t>
      </w:r>
      <w:r>
        <w:rPr>
          <w:rFonts w:ascii="Times New Roman" w:hAnsi="Times New Roman" w:cs="Times New Roman" w:eastAsia="Times New Roman"/>
          <w:color w:val="000000"/>
          <w:spacing w:val="0"/>
          <w:position w:val="0"/>
          <w:sz w:val="22"/>
          <w:shd w:fill="auto" w:val="clear"/>
        </w:rPr>
        <w:t xml:space="preserve">ДОУ</w:t>
      </w:r>
      <w:r>
        <w:rPr>
          <w:rFonts w:ascii="Times New Roman" w:hAnsi="Times New Roman" w:cs="Times New Roman" w:eastAsia="Times New Roman"/>
          <w:color w:val="000000"/>
          <w:spacing w:val="-2"/>
          <w:position w:val="0"/>
          <w:sz w:val="22"/>
          <w:shd w:fill="auto" w:val="clear"/>
        </w:rPr>
        <w:t xml:space="preserve">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Pr>
          <w:rFonts w:ascii="Times New Roman" w:hAnsi="Times New Roman" w:cs="Times New Roman" w:eastAsia="Times New Roman"/>
          <w:color w:val="000000"/>
          <w:spacing w:val="0"/>
          <w:position w:val="0"/>
          <w:sz w:val="22"/>
          <w:shd w:fill="auto" w:val="clear"/>
        </w:rPr>
        <w:t xml:space="preserve">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w:t>
      </w:r>
    </w:p>
    <w:p>
      <w:pPr>
        <w:keepNext w:val="true"/>
        <w:keepLines w:val="true"/>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6.17. </w:t>
      </w:r>
      <w:r>
        <w:rPr>
          <w:rFonts w:ascii="Times New Roman" w:hAnsi="Times New Roman" w:cs="Times New Roman" w:eastAsia="Times New Roman"/>
          <w:color w:val="auto"/>
          <w:spacing w:val="0"/>
          <w:position w:val="0"/>
          <w:sz w:val="22"/>
          <w:shd w:fill="FFFFFF" w:val="clear"/>
        </w:rPr>
        <w:t xml:space="preserve">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w:t>
      </w:r>
    </w:p>
    <w:p>
      <w:pPr>
        <w:spacing w:before="0" w:after="0" w:line="29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До истечения шести месяцев непрерывной работы оплачиваемый отпуск по заявлению работника должен быть предоставлен:</w:t>
      </w:r>
    </w:p>
    <w:p>
      <w:pPr>
        <w:numPr>
          <w:ilvl w:val="0"/>
          <w:numId w:val="98"/>
        </w:numPr>
        <w:tabs>
          <w:tab w:val="left" w:pos="720" w:leader="none"/>
        </w:tabs>
        <w:spacing w:before="0" w:after="0" w:line="29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женщинам - перед отпуском по беременности и родам или непосредственно после него;</w:t>
      </w:r>
    </w:p>
    <w:p>
      <w:pPr>
        <w:numPr>
          <w:ilvl w:val="0"/>
          <w:numId w:val="98"/>
        </w:numPr>
        <w:tabs>
          <w:tab w:val="left" w:pos="720" w:leader="none"/>
        </w:tabs>
        <w:spacing w:before="0" w:after="0" w:line="29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работникам в возрасте до восемнадцати лет;</w:t>
      </w:r>
    </w:p>
    <w:p>
      <w:pPr>
        <w:numPr>
          <w:ilvl w:val="0"/>
          <w:numId w:val="98"/>
        </w:numPr>
        <w:tabs>
          <w:tab w:val="left" w:pos="720" w:leader="none"/>
        </w:tabs>
        <w:spacing w:before="0" w:after="0" w:line="29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работникам, усыновившим ребенка (детей) в возрасте до трех месяцев;</w:t>
      </w:r>
    </w:p>
    <w:p>
      <w:pPr>
        <w:numPr>
          <w:ilvl w:val="0"/>
          <w:numId w:val="98"/>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 других случаях, предусмотренных федеральными законами.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6.18. </w:t>
      </w:r>
      <w:r>
        <w:rPr>
          <w:rFonts w:ascii="Times New Roman" w:hAnsi="Times New Roman" w:cs="Times New Roman" w:eastAsia="Times New Roman"/>
          <w:color w:val="auto"/>
          <w:spacing w:val="0"/>
          <w:position w:val="0"/>
          <w:sz w:val="22"/>
          <w:shd w:fill="FFFFFF" w:val="clear"/>
        </w:rPr>
        <w:t xml:space="preserve">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6.19. </w:t>
      </w:r>
      <w:r>
        <w:rPr>
          <w:rFonts w:ascii="Times New Roman" w:hAnsi="Times New Roman" w:cs="Times New Roman" w:eastAsia="Times New Roman"/>
          <w:color w:val="auto"/>
          <w:spacing w:val="0"/>
          <w:position w:val="0"/>
          <w:sz w:val="22"/>
          <w:shd w:fill="FFFFFF" w:val="clear"/>
        </w:rPr>
        <w:t xml:space="preserve">Ежегодный оплачиваемый отпуск продлевается или переносится на другой срок, определяемый заведующим с учетом желания работника в случаях (ч.1 ст.124 ТК РФ):</w:t>
      </w:r>
    </w:p>
    <w:p>
      <w:pPr>
        <w:numPr>
          <w:ilvl w:val="0"/>
          <w:numId w:val="10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временной нетрудоспособности работника;</w:t>
      </w:r>
    </w:p>
    <w:p>
      <w:pPr>
        <w:numPr>
          <w:ilvl w:val="0"/>
          <w:numId w:val="10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pPr>
        <w:numPr>
          <w:ilvl w:val="0"/>
          <w:numId w:val="101"/>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 других случаях, предусмотренных трудовым законодательством, локальными нормативными актами дошкольного образовательного учреждения.</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6.20. </w:t>
      </w:r>
      <w:r>
        <w:rPr>
          <w:rFonts w:ascii="Times New Roman" w:hAnsi="Times New Roman" w:cs="Times New Roman" w:eastAsia="Times New Roman"/>
          <w:color w:val="auto"/>
          <w:spacing w:val="0"/>
          <w:position w:val="0"/>
          <w:sz w:val="22"/>
          <w:shd w:fill="FFFFFF" w:val="clear"/>
        </w:rPr>
        <w:t xml:space="preserve">В соответствии со ст. 262 Трудового кодекса Российской Федерации,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В случае использования более четырех дополнительных оплачиваемых дней подряд график согласовывается работником с заведующим ДОУ.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6.21. </w:t>
      </w:r>
      <w:r>
        <w:rPr>
          <w:rFonts w:ascii="Times New Roman" w:hAnsi="Times New Roman" w:cs="Times New Roman" w:eastAsia="Times New Roman"/>
          <w:color w:val="auto"/>
          <w:spacing w:val="0"/>
          <w:position w:val="0"/>
          <w:sz w:val="22"/>
          <w:shd w:fill="FFFFFF" w:val="clear"/>
        </w:rPr>
        <w:t xml:space="preserve">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pPr>
        <w:spacing w:before="0" w:after="0" w:line="240"/>
        <w:ind w:right="0" w:left="0" w:firstLine="0"/>
        <w:jc w:val="both"/>
        <w:rPr>
          <w:rFonts w:ascii="Times New Roman" w:hAnsi="Times New Roman" w:cs="Times New Roman" w:eastAsia="Times New Roman"/>
          <w:color w:val="auto"/>
          <w:spacing w:val="0"/>
          <w:position w:val="0"/>
          <w:sz w:val="22"/>
          <w:u w:val="single"/>
          <w:shd w:fill="FFFFFF" w:val="clear"/>
        </w:rPr>
      </w:pPr>
      <w:r>
        <w:rPr>
          <w:rFonts w:ascii="Times New Roman" w:hAnsi="Times New Roman" w:cs="Times New Roman" w:eastAsia="Times New Roman"/>
          <w:color w:val="auto"/>
          <w:spacing w:val="0"/>
          <w:position w:val="0"/>
          <w:sz w:val="22"/>
          <w:shd w:fill="FFFFFF" w:val="clear"/>
        </w:rPr>
        <w:t xml:space="preserve">6.22. </w:t>
      </w:r>
      <w:r>
        <w:rPr>
          <w:rFonts w:ascii="Times New Roman" w:hAnsi="Times New Roman" w:cs="Times New Roman" w:eastAsia="Times New Roman"/>
          <w:color w:val="auto"/>
          <w:spacing w:val="0"/>
          <w:position w:val="0"/>
          <w:sz w:val="22"/>
          <w:u w:val="single"/>
          <w:shd w:fill="FFFFFF" w:val="clear"/>
        </w:rPr>
        <w:t xml:space="preserve">Заведующий ДОУ обязан на основании письменного заявления работника предоставить отпуск без сохранения заработной платы:</w:t>
      </w:r>
    </w:p>
    <w:p>
      <w:pPr>
        <w:numPr>
          <w:ilvl w:val="0"/>
          <w:numId w:val="103"/>
        </w:numPr>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участникам Великой Отечественной войны - до 35 календарных дней в году;</w:t>
      </w:r>
    </w:p>
    <w:p>
      <w:pPr>
        <w:numPr>
          <w:ilvl w:val="0"/>
          <w:numId w:val="103"/>
        </w:numPr>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работающим пенсионерам по старости (по возрасту) - до 14 календарных дней в году;</w:t>
      </w:r>
    </w:p>
    <w:p>
      <w:pPr>
        <w:numPr>
          <w:ilvl w:val="0"/>
          <w:numId w:val="103"/>
        </w:numPr>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pPr>
        <w:numPr>
          <w:ilvl w:val="0"/>
          <w:numId w:val="103"/>
        </w:numPr>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работающим инвалидам - до 60 календарных дней в году;</w:t>
      </w:r>
    </w:p>
    <w:p>
      <w:pPr>
        <w:numPr>
          <w:ilvl w:val="0"/>
          <w:numId w:val="103"/>
        </w:numPr>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работникам в случаях рождения ребенка, регистрации брака, смерти близких родственников - до 5 календарных дней;</w:t>
      </w:r>
    </w:p>
    <w:p>
      <w:pPr>
        <w:numPr>
          <w:ilvl w:val="0"/>
          <w:numId w:val="103"/>
        </w:numPr>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 других случаях, предусмотренных Трудовым Кодексом Российской Федерации, иными Федеральными законами либо коллективным договором.</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6.23. </w:t>
      </w:r>
      <w:r>
        <w:rPr>
          <w:rFonts w:ascii="Times New Roman" w:hAnsi="Times New Roman" w:cs="Times New Roman" w:eastAsia="Times New Roman"/>
          <w:color w:val="auto"/>
          <w:spacing w:val="0"/>
          <w:position w:val="0"/>
          <w:sz w:val="22"/>
          <w:shd w:fill="FFFFFF" w:val="clear"/>
        </w:rPr>
        <w:t xml:space="preserve">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6.24. </w:t>
      </w:r>
      <w:r>
        <w:rPr>
          <w:rFonts w:ascii="Times New Roman" w:hAnsi="Times New Roman" w:cs="Times New Roman" w:eastAsia="Times New Roman"/>
          <w:color w:val="auto"/>
          <w:spacing w:val="0"/>
          <w:position w:val="0"/>
          <w:sz w:val="22"/>
          <w:shd w:fill="FFFFFF" w:val="clear"/>
        </w:rPr>
        <w:t xml:space="preserve">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pPr>
        <w:keepNext w:val="true"/>
        <w:keepLines w:val="true"/>
        <w:spacing w:before="0" w:after="0" w:line="240"/>
        <w:ind w:right="0" w:left="0" w:firstLine="0"/>
        <w:jc w:val="both"/>
        <w:rPr>
          <w:rFonts w:ascii="Times New Roman" w:hAnsi="Times New Roman" w:cs="Times New Roman" w:eastAsia="Times New Roman"/>
          <w:b/>
          <w:color w:val="auto"/>
          <w:spacing w:val="0"/>
          <w:position w:val="0"/>
          <w:sz w:val="2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7. </w:t>
      </w:r>
      <w:r>
        <w:rPr>
          <w:rFonts w:ascii="Times New Roman" w:hAnsi="Times New Roman" w:cs="Times New Roman" w:eastAsia="Times New Roman"/>
          <w:color w:val="auto"/>
          <w:spacing w:val="0"/>
          <w:position w:val="0"/>
          <w:sz w:val="22"/>
          <w:shd w:fill="FFFFFF" w:val="clear"/>
        </w:rPr>
        <w:t xml:space="preserve">Оплата труда</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7.1. </w:t>
      </w:r>
      <w:r>
        <w:rPr>
          <w:rFonts w:ascii="Times New Roman" w:hAnsi="Times New Roman" w:cs="Times New Roman" w:eastAsia="Times New Roman"/>
          <w:color w:val="auto"/>
          <w:spacing w:val="0"/>
          <w:position w:val="0"/>
          <w:sz w:val="22"/>
          <w:shd w:fill="FFFFFF" w:val="clear"/>
        </w:rPr>
        <w:t xml:space="preserve">Оплата труда работников ДОУ осуществляется в соответствии с </w:t>
      </w:r>
      <w:r>
        <w:rPr>
          <w:rFonts w:ascii="Times New Roman" w:hAnsi="Times New Roman" w:cs="Times New Roman" w:eastAsia="Times New Roman"/>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Положением об оплате труда</w:t>
      </w:r>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разработанным и утвержденным в дошкольном образовательном учреждении, в соответствии со штатным расписанием и сметой расходов.</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7.2. </w:t>
      </w:r>
      <w:r>
        <w:rPr>
          <w:rFonts w:ascii="Times New Roman" w:hAnsi="Times New Roman" w:cs="Times New Roman" w:eastAsia="Times New Roman"/>
          <w:color w:val="auto"/>
          <w:spacing w:val="0"/>
          <w:position w:val="0"/>
          <w:sz w:val="22"/>
          <w:shd w:fill="FFFFFF" w:val="clear"/>
        </w:rPr>
        <w:t xml:space="preserve">Дошкольное образовательное учреждение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7.3. </w:t>
      </w:r>
      <w:r>
        <w:rPr>
          <w:rFonts w:ascii="Times New Roman" w:hAnsi="Times New Roman" w:cs="Times New Roman" w:eastAsia="Times New Roman"/>
          <w:color w:val="auto"/>
          <w:spacing w:val="0"/>
          <w:position w:val="0"/>
          <w:sz w:val="22"/>
          <w:shd w:fill="FFFFFF" w:val="clear"/>
        </w:rPr>
        <w:t xml:space="preserve">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7.4. </w:t>
      </w:r>
      <w:r>
        <w:rPr>
          <w:rFonts w:ascii="Times New Roman" w:hAnsi="Times New Roman" w:cs="Times New Roman" w:eastAsia="Times New Roman"/>
          <w:color w:val="auto"/>
          <w:spacing w:val="0"/>
          <w:position w:val="0"/>
          <w:sz w:val="22"/>
          <w:shd w:fill="FFFFFF" w:val="clear"/>
        </w:rPr>
        <w:t xml:space="preserve">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7.5. </w:t>
      </w:r>
      <w:r>
        <w:rPr>
          <w:rFonts w:ascii="Times New Roman" w:hAnsi="Times New Roman" w:cs="Times New Roman" w:eastAsia="Times New Roman"/>
          <w:color w:val="auto"/>
          <w:spacing w:val="0"/>
          <w:position w:val="0"/>
          <w:sz w:val="22"/>
          <w:shd w:fill="FFFFFF" w:val="clear"/>
        </w:rPr>
        <w:t xml:space="preserve">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7.6. </w:t>
      </w:r>
      <w:r>
        <w:rPr>
          <w:rFonts w:ascii="Times New Roman" w:hAnsi="Times New Roman" w:cs="Times New Roman" w:eastAsia="Times New Roman"/>
          <w:color w:val="auto"/>
          <w:spacing w:val="0"/>
          <w:position w:val="0"/>
          <w:sz w:val="22"/>
          <w:shd w:fill="FFFFFF" w:val="clear"/>
        </w:rPr>
        <w:t xml:space="preserve">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7.7. </w:t>
      </w:r>
      <w:r>
        <w:rPr>
          <w:rFonts w:ascii="Times New Roman" w:hAnsi="Times New Roman" w:cs="Times New Roman" w:eastAsia="Times New Roman"/>
          <w:color w:val="auto"/>
          <w:spacing w:val="0"/>
          <w:position w:val="0"/>
          <w:sz w:val="22"/>
          <w:shd w:fill="FFFFFF" w:val="clear"/>
        </w:rPr>
        <w:t xml:space="preserve">Оплата труда в ДОУ производится два раза в месяц: аванс и зарплата в сроки, (до 18 -го и 30 -го числа каждого месяца).</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7.8. </w:t>
      </w:r>
      <w:r>
        <w:rPr>
          <w:rFonts w:ascii="Times New Roman" w:hAnsi="Times New Roman" w:cs="Times New Roman" w:eastAsia="Times New Roman"/>
          <w:color w:val="auto"/>
          <w:spacing w:val="0"/>
          <w:position w:val="0"/>
          <w:sz w:val="22"/>
          <w:shd w:fill="FFFFFF" w:val="clear"/>
        </w:rPr>
        <w:t xml:space="preserve">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7.9. </w:t>
      </w:r>
      <w:r>
        <w:rPr>
          <w:rFonts w:ascii="Times New Roman" w:hAnsi="Times New Roman" w:cs="Times New Roman" w:eastAsia="Times New Roman"/>
          <w:color w:val="auto"/>
          <w:spacing w:val="0"/>
          <w:position w:val="0"/>
          <w:sz w:val="22"/>
          <w:shd w:fill="FFFFFF" w:val="clear"/>
        </w:rPr>
        <w:t xml:space="preserve">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7.10. </w:t>
      </w:r>
      <w:r>
        <w:rPr>
          <w:rFonts w:ascii="Times New Roman" w:hAnsi="Times New Roman" w:cs="Times New Roman" w:eastAsia="Times New Roman"/>
          <w:color w:val="auto"/>
          <w:spacing w:val="0"/>
          <w:position w:val="0"/>
          <w:sz w:val="22"/>
          <w:shd w:fill="FFFFFF" w:val="clear"/>
        </w:rPr>
        <w:t xml:space="preserve">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7.11. </w:t>
      </w:r>
      <w:r>
        <w:rPr>
          <w:rFonts w:ascii="Times New Roman" w:hAnsi="Times New Roman" w:cs="Times New Roman" w:eastAsia="Times New Roman"/>
          <w:color w:val="auto"/>
          <w:spacing w:val="0"/>
          <w:position w:val="0"/>
          <w:sz w:val="22"/>
          <w:shd w:fill="FFFFFF" w:val="clear"/>
        </w:rPr>
        <w:t xml:space="preserve">В ДОУ устанавливаются стимулирующие выплаты, премирование в соответствии с </w:t>
      </w:r>
      <w:r>
        <w:rPr>
          <w:rFonts w:ascii="Times New Roman" w:hAnsi="Times New Roman" w:cs="Times New Roman" w:eastAsia="Times New Roman"/>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Положением о порядке распределения стимулирующих выплат</w:t>
      </w:r>
      <w:r>
        <w:rPr>
          <w:rFonts w:ascii="Times New Roman" w:hAnsi="Times New Roman" w:cs="Times New Roman" w:eastAsia="Times New Roman"/>
          <w:color w:val="auto"/>
          <w:spacing w:val="0"/>
          <w:position w:val="0"/>
          <w:sz w:val="22"/>
          <w:shd w:fill="FFFFFF"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7.12. </w:t>
      </w:r>
      <w:r>
        <w:rPr>
          <w:rFonts w:ascii="Times New Roman" w:hAnsi="Times New Roman" w:cs="Times New Roman" w:eastAsia="Times New Roman"/>
          <w:color w:val="auto"/>
          <w:spacing w:val="0"/>
          <w:position w:val="0"/>
          <w:sz w:val="22"/>
          <w:shd w:fill="FFFFFF" w:val="clear"/>
        </w:rPr>
        <w:t xml:space="preserve">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7.13. </w:t>
      </w:r>
      <w:r>
        <w:rPr>
          <w:rFonts w:ascii="Times New Roman" w:hAnsi="Times New Roman" w:cs="Times New Roman" w:eastAsia="Times New Roman"/>
          <w:color w:val="auto"/>
          <w:spacing w:val="0"/>
          <w:position w:val="0"/>
          <w:sz w:val="22"/>
          <w:shd w:fill="FFFFFF" w:val="clear"/>
        </w:rPr>
        <w:t xml:space="preserve">Согласно Трудовому Кодексу Российской Федерации (ст.236), 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заведующий ДОУ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начисленных, но не выплаченных в срок сумм и (или) не начисленных своевременно сумм в случае, если вступившим в законную силу решением суда было признано право работника на получение неначисленных сумм, за каждый день задержки начиная со дня, следующего за днем, в который эти суммы должны были быть выплачены при своевременном их начислении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соглашением, локальным нормативным актом, трудовым договором,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p>
    <w:p>
      <w:pPr>
        <w:keepNext w:val="true"/>
        <w:keepLines w:val="true"/>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8. </w:t>
      </w:r>
      <w:r>
        <w:rPr>
          <w:rFonts w:ascii="Times New Roman" w:hAnsi="Times New Roman" w:cs="Times New Roman" w:eastAsia="Times New Roman"/>
          <w:color w:val="000000"/>
          <w:spacing w:val="0"/>
          <w:position w:val="0"/>
          <w:sz w:val="22"/>
          <w:shd w:fill="auto" w:val="clear"/>
        </w:rPr>
        <w:t xml:space="preserve">Поощрения за труд</w:t>
      </w:r>
    </w:p>
    <w:p>
      <w:pPr>
        <w:keepNext w:val="true"/>
        <w:keepLines w:val="true"/>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8.1. </w:t>
      </w:r>
      <w:r>
        <w:rPr>
          <w:rFonts w:ascii="Times New Roman" w:hAnsi="Times New Roman" w:cs="Times New Roman" w:eastAsia="Times New Roman"/>
          <w:color w:val="000000"/>
          <w:spacing w:val="0"/>
          <w:position w:val="0"/>
          <w:sz w:val="22"/>
          <w:shd w:fill="auto" w:val="clear"/>
        </w:rPr>
        <w:t xml:space="preserve">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pPr>
        <w:numPr>
          <w:ilvl w:val="0"/>
          <w:numId w:val="108"/>
        </w:numPr>
        <w:tabs>
          <w:tab w:val="left" w:pos="295" w:leader="none"/>
        </w:tabs>
        <w:spacing w:before="0" w:after="0" w:line="240"/>
        <w:ind w:right="0" w:left="720" w:hanging="36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объявление благодарности;</w:t>
      </w:r>
    </w:p>
    <w:p>
      <w:pPr>
        <w:numPr>
          <w:ilvl w:val="0"/>
          <w:numId w:val="108"/>
        </w:numPr>
        <w:tabs>
          <w:tab w:val="left" w:pos="295" w:leader="none"/>
        </w:tabs>
        <w:spacing w:before="0" w:after="0" w:line="240"/>
        <w:ind w:right="0" w:left="720" w:hanging="36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премирование;</w:t>
      </w:r>
    </w:p>
    <w:p>
      <w:pPr>
        <w:numPr>
          <w:ilvl w:val="0"/>
          <w:numId w:val="108"/>
        </w:numPr>
        <w:tabs>
          <w:tab w:val="left" w:pos="295" w:leader="none"/>
        </w:tabs>
        <w:spacing w:before="0" w:after="0" w:line="240"/>
        <w:ind w:right="0" w:left="720" w:hanging="36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награждение ценным подарком;</w:t>
      </w:r>
    </w:p>
    <w:p>
      <w:pPr>
        <w:numPr>
          <w:ilvl w:val="0"/>
          <w:numId w:val="108"/>
        </w:numPr>
        <w:tabs>
          <w:tab w:val="left" w:pos="257" w:leader="none"/>
        </w:tabs>
        <w:spacing w:before="0" w:after="0" w:line="240"/>
        <w:ind w:right="0" w:left="720" w:hanging="36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награждение Почетной грамотой;</w:t>
      </w:r>
    </w:p>
    <w:p>
      <w:pPr>
        <w:numPr>
          <w:ilvl w:val="0"/>
          <w:numId w:val="108"/>
        </w:numPr>
        <w:tabs>
          <w:tab w:val="left" w:pos="257" w:leader="none"/>
        </w:tabs>
        <w:spacing w:before="0" w:after="0" w:line="240"/>
        <w:ind w:right="0" w:left="720" w:hanging="36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другие виды поощрений.</w:t>
      </w:r>
    </w:p>
    <w:p>
      <w:pPr>
        <w:tabs>
          <w:tab w:val="left" w:pos="535"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8.2. </w:t>
      </w:r>
      <w:r>
        <w:rPr>
          <w:rFonts w:ascii="Times New Roman" w:hAnsi="Times New Roman" w:cs="Times New Roman" w:eastAsia="Times New Roman"/>
          <w:color w:val="auto"/>
          <w:spacing w:val="0"/>
          <w:position w:val="0"/>
          <w:sz w:val="22"/>
          <w:shd w:fill="FFFFFF" w:val="clear"/>
        </w:rPr>
        <w:t xml:space="preserve">В отношении работника ДОУ могут применяться одновременно несколько видов поощрения.</w:t>
      </w:r>
    </w:p>
    <w:p>
      <w:pPr>
        <w:tabs>
          <w:tab w:val="left" w:pos="535" w:leader="none"/>
        </w:tabs>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8.3. </w:t>
      </w:r>
      <w:r>
        <w:rPr>
          <w:rFonts w:ascii="Times New Roman" w:hAnsi="Times New Roman" w:cs="Times New Roman" w:eastAsia="Times New Roman"/>
          <w:color w:val="000000"/>
          <w:spacing w:val="0"/>
          <w:position w:val="0"/>
          <w:sz w:val="22"/>
          <w:shd w:fill="auto" w:val="clear"/>
        </w:rPr>
        <w:t xml:space="preserve">Поощрения применяются администрацией детского сада совместно или по соглашению с уполномоченным в установленном порядке представителем работников дошкольного образовательного учреждения, по согласованию с профсоюзным комитетом.</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8.4. </w:t>
      </w:r>
      <w:r>
        <w:rPr>
          <w:rFonts w:ascii="Times New Roman" w:hAnsi="Times New Roman" w:cs="Times New Roman" w:eastAsia="Times New Roman"/>
          <w:color w:val="auto"/>
          <w:spacing w:val="0"/>
          <w:position w:val="0"/>
          <w:sz w:val="22"/>
          <w:shd w:fill="FFFFFF" w:val="clear"/>
        </w:rPr>
        <w:t xml:space="preserve">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pPr>
        <w:tabs>
          <w:tab w:val="left" w:pos="617"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8.5. </w:t>
      </w:r>
      <w:r>
        <w:rPr>
          <w:rFonts w:ascii="Times New Roman" w:hAnsi="Times New Roman" w:cs="Times New Roman" w:eastAsia="Times New Roman"/>
          <w:color w:val="000000"/>
          <w:spacing w:val="0"/>
          <w:position w:val="0"/>
          <w:sz w:val="22"/>
          <w:shd w:fill="auto" w:val="clear"/>
        </w:rPr>
        <w:t xml:space="preserve">За особые трудовые заслуги работники представляются в вышестоящие органы </w:t>
      </w:r>
      <w:r>
        <w:rPr>
          <w:rFonts w:ascii="Times New Roman" w:hAnsi="Times New Roman" w:cs="Times New Roman" w:eastAsia="Times New Roman"/>
          <w:color w:val="auto"/>
          <w:spacing w:val="0"/>
          <w:position w:val="0"/>
          <w:sz w:val="22"/>
          <w:shd w:fill="auto" w:val="clear"/>
        </w:rPr>
        <w:t xml:space="preserve">управления образованием к поощрению, наградам, присвоению званий.</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8.6. </w:t>
      </w:r>
      <w:r>
        <w:rPr>
          <w:rFonts w:ascii="Times New Roman" w:hAnsi="Times New Roman" w:cs="Times New Roman" w:eastAsia="Times New Roman"/>
          <w:color w:val="auto"/>
          <w:spacing w:val="0"/>
          <w:position w:val="0"/>
          <w:sz w:val="22"/>
          <w:shd w:fill="FFFFFF" w:val="clear"/>
        </w:rPr>
        <w:t xml:space="preserve">Работники дошкольного образовательного учреждения могут представляться к награждению государственными наградами Российской Федерации.</w:t>
      </w:r>
    </w:p>
    <w:p>
      <w:pPr>
        <w:tabs>
          <w:tab w:val="left" w:pos="617" w:leader="none"/>
        </w:tabs>
        <w:spacing w:before="0" w:after="0" w:line="240"/>
        <w:ind w:right="0" w:left="0" w:firstLine="0"/>
        <w:jc w:val="both"/>
        <w:rPr>
          <w:rFonts w:ascii="Times New Roman" w:hAnsi="Times New Roman" w:cs="Times New Roman" w:eastAsia="Times New Roman"/>
          <w:color w:val="000000"/>
          <w:spacing w:val="0"/>
          <w:position w:val="0"/>
          <w:sz w:val="22"/>
          <w:shd w:fill="auto" w:val="clear"/>
        </w:rPr>
      </w:pPr>
    </w:p>
    <w:p>
      <w:pPr>
        <w:keepNext w:val="true"/>
        <w:keepLines w:val="true"/>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 </w:t>
      </w:r>
      <w:r>
        <w:rPr>
          <w:rFonts w:ascii="Times New Roman" w:hAnsi="Times New Roman" w:cs="Times New Roman" w:eastAsia="Times New Roman"/>
          <w:color w:val="auto"/>
          <w:spacing w:val="0"/>
          <w:position w:val="0"/>
          <w:sz w:val="22"/>
          <w:shd w:fill="auto" w:val="clear"/>
        </w:rPr>
        <w:t xml:space="preserve">Дисциплинарные взыскания</w:t>
      </w:r>
    </w:p>
    <w:p>
      <w:pPr>
        <w:tabs>
          <w:tab w:val="left" w:pos="535"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9.1. </w:t>
      </w:r>
      <w:r>
        <w:rPr>
          <w:rFonts w:ascii="Times New Roman" w:hAnsi="Times New Roman" w:cs="Times New Roman" w:eastAsia="Times New Roman"/>
          <w:color w:val="auto"/>
          <w:spacing w:val="0"/>
          <w:position w:val="0"/>
          <w:sz w:val="22"/>
          <w:shd w:fill="auto" w:val="clear"/>
        </w:rPr>
        <w:t xml:space="preserve">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pPr>
        <w:tabs>
          <w:tab w:val="left" w:pos="540" w:leader="none"/>
        </w:tabs>
        <w:spacing w:before="0" w:after="0" w:line="240"/>
        <w:ind w:right="0" w:left="0" w:firstLine="0"/>
        <w:jc w:val="both"/>
        <w:rPr>
          <w:rFonts w:ascii="Times New Roman" w:hAnsi="Times New Roman" w:cs="Times New Roman" w:eastAsia="Times New Roman"/>
          <w:color w:val="auto"/>
          <w:spacing w:val="0"/>
          <w:position w:val="0"/>
          <w:sz w:val="22"/>
          <w:u w:val="single"/>
          <w:shd w:fill="auto" w:val="clear"/>
        </w:rPr>
      </w:pPr>
      <w:r>
        <w:rPr>
          <w:rFonts w:ascii="Times New Roman" w:hAnsi="Times New Roman" w:cs="Times New Roman" w:eastAsia="Times New Roman"/>
          <w:color w:val="auto"/>
          <w:spacing w:val="0"/>
          <w:position w:val="0"/>
          <w:sz w:val="22"/>
          <w:shd w:fill="auto" w:val="clear"/>
        </w:rPr>
        <w:t xml:space="preserve">9.2. </w:t>
      </w:r>
      <w:r>
        <w:rPr>
          <w:rFonts w:ascii="Times New Roman" w:hAnsi="Times New Roman" w:cs="Times New Roman" w:eastAsia="Times New Roman"/>
          <w:color w:val="auto"/>
          <w:spacing w:val="0"/>
          <w:position w:val="0"/>
          <w:sz w:val="22"/>
          <w:shd w:fill="auto" w:val="clear"/>
        </w:rPr>
        <w:t xml:space="preserve">За совершение дисциплинарного поступка, то есть за неисполнение или ненадлежащее исполнение работником по его вине возложенных на него трудовых обязанностей, заведующий ДОУ имеет право применить следующие дисциплинарные взыскания </w:t>
      </w:r>
      <w:r>
        <w:rPr>
          <w:rFonts w:ascii="Times New Roman" w:hAnsi="Times New Roman" w:cs="Times New Roman" w:eastAsia="Times New Roman"/>
          <w:color w:val="auto"/>
          <w:spacing w:val="0"/>
          <w:position w:val="0"/>
          <w:sz w:val="22"/>
          <w:shd w:fill="FFFFFF" w:val="clear"/>
        </w:rPr>
        <w:t xml:space="preserve">(ст.192 ТК РФ)</w:t>
      </w:r>
      <w:r>
        <w:rPr>
          <w:rFonts w:ascii="Times New Roman" w:hAnsi="Times New Roman" w:cs="Times New Roman" w:eastAsia="Times New Roman"/>
          <w:color w:val="auto"/>
          <w:spacing w:val="0"/>
          <w:position w:val="0"/>
          <w:sz w:val="22"/>
          <w:shd w:fill="auto" w:val="clear"/>
        </w:rPr>
        <w:t xml:space="preserve">:</w:t>
      </w:r>
    </w:p>
    <w:p>
      <w:pPr>
        <w:numPr>
          <w:ilvl w:val="0"/>
          <w:numId w:val="118"/>
        </w:numPr>
        <w:tabs>
          <w:tab w:val="left" w:pos="228"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замечание;</w:t>
      </w:r>
    </w:p>
    <w:p>
      <w:pPr>
        <w:numPr>
          <w:ilvl w:val="0"/>
          <w:numId w:val="118"/>
        </w:numPr>
        <w:tabs>
          <w:tab w:val="left" w:pos="228"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выговор;</w:t>
      </w:r>
    </w:p>
    <w:p>
      <w:pPr>
        <w:numPr>
          <w:ilvl w:val="0"/>
          <w:numId w:val="118"/>
        </w:numPr>
        <w:tabs>
          <w:tab w:val="left" w:pos="228"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увольнение по соответствующим основаниям.</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9.3. </w:t>
      </w:r>
      <w:r>
        <w:rPr>
          <w:rFonts w:ascii="Times New Roman" w:hAnsi="Times New Roman" w:cs="Times New Roman" w:eastAsia="Times New Roman"/>
          <w:color w:val="auto"/>
          <w:spacing w:val="0"/>
          <w:position w:val="0"/>
          <w:sz w:val="22"/>
          <w:shd w:fill="FFFFFF" w:val="clear"/>
        </w:rPr>
        <w:t xml:space="preserve">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pPr>
        <w:spacing w:before="0" w:after="0" w:line="240"/>
        <w:ind w:right="0" w:left="0" w:firstLine="0"/>
        <w:jc w:val="both"/>
        <w:rPr>
          <w:rFonts w:ascii="Times New Roman" w:hAnsi="Times New Roman" w:cs="Times New Roman" w:eastAsia="Times New Roman"/>
          <w:color w:val="auto"/>
          <w:spacing w:val="0"/>
          <w:position w:val="0"/>
          <w:sz w:val="22"/>
          <w:u w:val="single"/>
          <w:shd w:fill="FFFFFF" w:val="clear"/>
        </w:rPr>
      </w:pPr>
      <w:r>
        <w:rPr>
          <w:rFonts w:ascii="Times New Roman" w:hAnsi="Times New Roman" w:cs="Times New Roman" w:eastAsia="Times New Roman"/>
          <w:color w:val="auto"/>
          <w:spacing w:val="0"/>
          <w:position w:val="0"/>
          <w:sz w:val="22"/>
          <w:shd w:fill="FFFFFF" w:val="clear"/>
        </w:rPr>
        <w:t xml:space="preserve">9.4. </w:t>
      </w:r>
      <w:r>
        <w:rPr>
          <w:rFonts w:ascii="Times New Roman" w:hAnsi="Times New Roman" w:cs="Times New Roman" w:eastAsia="Times New Roman"/>
          <w:color w:val="auto"/>
          <w:spacing w:val="0"/>
          <w:position w:val="0"/>
          <w:sz w:val="22"/>
          <w:u w:val="single"/>
          <w:shd w:fill="FFFFFF" w:val="clear"/>
        </w:rPr>
        <w:t xml:space="preserve">Увольнение в качестве дисциплинарного взыскания может быть применено в соответствии со ст. 192 ТК РФ в случаях:</w:t>
      </w:r>
    </w:p>
    <w:p>
      <w:pPr>
        <w:numPr>
          <w:ilvl w:val="0"/>
          <w:numId w:val="12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неоднократного неисполнения работником детского сада без уважительных причин трудовых обязанностей, если он имеет дисциплинарное взыскание;</w:t>
      </w:r>
    </w:p>
    <w:p>
      <w:pPr>
        <w:numPr>
          <w:ilvl w:val="0"/>
          <w:numId w:val="12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однократного грубого нарушения работником трудовых обязанностей:</w:t>
      </w:r>
    </w:p>
    <w:p>
      <w:pPr>
        <w:numPr>
          <w:ilvl w:val="0"/>
          <w:numId w:val="12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pPr>
        <w:numPr>
          <w:ilvl w:val="0"/>
          <w:numId w:val="12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 </w:t>
      </w:r>
      <w:r>
        <w:rPr>
          <w:rFonts w:ascii="Times New Roman" w:hAnsi="Times New Roman" w:cs="Times New Roman" w:eastAsia="Times New Roman"/>
          <w:color w:val="FFFFFF"/>
          <w:spacing w:val="0"/>
          <w:position w:val="0"/>
          <w:sz w:val="22"/>
          <w:shd w:fill="FFFFFF" w:val="clear"/>
        </w:rPr>
        <w:t xml:space="preserve">правила разработаны по </w:t>
      </w:r>
      <w:hyperlink xmlns:r="http://schemas.openxmlformats.org/officeDocument/2006/relationships" r:id="docRId5">
        <w:r>
          <w:rPr>
            <w:rFonts w:ascii="Times New Roman" w:hAnsi="Times New Roman" w:cs="Times New Roman" w:eastAsia="Times New Roman"/>
            <w:color w:val="FFFFFF"/>
            <w:spacing w:val="0"/>
            <w:position w:val="0"/>
            <w:sz w:val="22"/>
            <w:u w:val="single"/>
            <w:shd w:fill="FFFFFF" w:val="clear"/>
          </w:rPr>
          <w:t xml:space="preserve">http</w:t>
        </w:r>
        <w:r>
          <w:rPr>
            <w:rFonts w:ascii="Times New Roman" w:hAnsi="Times New Roman" w:cs="Times New Roman" w:eastAsia="Times New Roman"/>
            <w:color w:val="FFFFFF"/>
            <w:spacing w:val="0"/>
            <w:position w:val="0"/>
            <w:sz w:val="22"/>
            <w:u w:val="single"/>
            <w:shd w:fill="FFFFFF" w:val="clear"/>
          </w:rPr>
          <w:t xml:space="preserve"> HYPERLINK "https://ohrana-tryda.com/node/2159"</w:t>
        </w:r>
        <w:r>
          <w:rPr>
            <w:rFonts w:ascii="Times New Roman" w:hAnsi="Times New Roman" w:cs="Times New Roman" w:eastAsia="Times New Roman"/>
            <w:color w:val="FFFFFF"/>
            <w:spacing w:val="0"/>
            <w:position w:val="0"/>
            <w:sz w:val="22"/>
            <w:u w:val="single"/>
            <w:shd w:fill="FFFFFF" w:val="clear"/>
          </w:rPr>
          <w:t xml:space="preserve">s</w:t>
        </w:r>
        <w:r>
          <w:rPr>
            <w:rFonts w:ascii="Times New Roman" w:hAnsi="Times New Roman" w:cs="Times New Roman" w:eastAsia="Times New Roman"/>
            <w:color w:val="FFFFFF"/>
            <w:spacing w:val="0"/>
            <w:position w:val="0"/>
            <w:sz w:val="22"/>
            <w:u w:val="single"/>
            <w:shd w:fill="FFFFFF" w:val="clear"/>
          </w:rPr>
          <w:t xml:space="preserve"> HYPERLINK "https://ohrana-tryda.com/node/2159"</w:t>
        </w:r>
        <w:r>
          <w:rPr>
            <w:rFonts w:ascii="Times New Roman" w:hAnsi="Times New Roman" w:cs="Times New Roman" w:eastAsia="Times New Roman"/>
            <w:color w:val="FFFFFF"/>
            <w:spacing w:val="0"/>
            <w:position w:val="0"/>
            <w:sz w:val="22"/>
            <w:u w:val="single"/>
            <w:shd w:fill="FFFFFF" w:val="clear"/>
          </w:rPr>
          <w:t xml:space="preserve">://ohrana-tryda.com/</w:t>
        </w:r>
        <w:r>
          <w:rPr>
            <w:rFonts w:ascii="Times New Roman" w:hAnsi="Times New Roman" w:cs="Times New Roman" w:eastAsia="Times New Roman"/>
            <w:color w:val="FFFFFF"/>
            <w:spacing w:val="0"/>
            <w:position w:val="0"/>
            <w:sz w:val="22"/>
            <w:u w:val="single"/>
            <w:shd w:fill="FFFFFF" w:val="clear"/>
          </w:rPr>
          <w:t xml:space="preserve"> HYPERLINK "https://ohrana-tryda.com/node/2159"</w:t>
        </w:r>
        <w:r>
          <w:rPr>
            <w:rFonts w:ascii="Times New Roman" w:hAnsi="Times New Roman" w:cs="Times New Roman" w:eastAsia="Times New Roman"/>
            <w:color w:val="FFFFFF"/>
            <w:spacing w:val="0"/>
            <w:position w:val="0"/>
            <w:sz w:val="22"/>
            <w:u w:val="single"/>
            <w:shd w:fill="FFFFFF" w:val="clear"/>
          </w:rPr>
          <w:t xml:space="preserve">node</w:t>
        </w:r>
        <w:r>
          <w:rPr>
            <w:rFonts w:ascii="Times New Roman" w:hAnsi="Times New Roman" w:cs="Times New Roman" w:eastAsia="Times New Roman"/>
            <w:color w:val="FFFFFF"/>
            <w:spacing w:val="0"/>
            <w:position w:val="0"/>
            <w:sz w:val="22"/>
            <w:u w:val="single"/>
            <w:shd w:fill="FFFFFF" w:val="clear"/>
          </w:rPr>
          <w:t xml:space="preserve"> HYPERLINK "https://ohrana-tryda.com/node/2159"</w:t>
        </w:r>
        <w:r>
          <w:rPr>
            <w:rFonts w:ascii="Times New Roman" w:hAnsi="Times New Roman" w:cs="Times New Roman" w:eastAsia="Times New Roman"/>
            <w:color w:val="FFFFFF"/>
            <w:spacing w:val="0"/>
            <w:position w:val="0"/>
            <w:sz w:val="22"/>
            <w:u w:val="single"/>
            <w:shd w:fill="FFFFFF" w:val="clear"/>
          </w:rPr>
          <w:t xml:space="preserve">/2159</w:t>
        </w:r>
      </w:hyperlink>
    </w:p>
    <w:p>
      <w:pPr>
        <w:numPr>
          <w:ilvl w:val="0"/>
          <w:numId w:val="12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pPr>
        <w:numPr>
          <w:ilvl w:val="0"/>
          <w:numId w:val="12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pPr>
        <w:numPr>
          <w:ilvl w:val="0"/>
          <w:numId w:val="12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pPr>
        <w:numPr>
          <w:ilvl w:val="0"/>
          <w:numId w:val="12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pPr>
        <w:numPr>
          <w:ilvl w:val="0"/>
          <w:numId w:val="12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непринятия работником мер по предотвращению или урегулированию конфликта интересов, стороной которого он является;</w:t>
      </w:r>
    </w:p>
    <w:p>
      <w:pPr>
        <w:numPr>
          <w:ilvl w:val="0"/>
          <w:numId w:val="12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pPr>
        <w:numPr>
          <w:ilvl w:val="0"/>
          <w:numId w:val="12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pPr>
        <w:numPr>
          <w:ilvl w:val="0"/>
          <w:numId w:val="12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представления работником заведующему ДОУ подложных документов при заключении трудового договора;</w:t>
      </w:r>
    </w:p>
    <w:p>
      <w:pPr>
        <w:numPr>
          <w:ilvl w:val="0"/>
          <w:numId w:val="12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предусмотренных трудовым договором с заведующим детским садом, членами коллегиального органа дошкольного образовательного учреждения;</w:t>
      </w:r>
    </w:p>
    <w:p>
      <w:pPr>
        <w:numPr>
          <w:ilvl w:val="0"/>
          <w:numId w:val="120"/>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 других случаях, установленных ТК РФ и иными федеральными законами.</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9.5. </w:t>
      </w:r>
      <w:r>
        <w:rPr>
          <w:rFonts w:ascii="Times New Roman" w:hAnsi="Times New Roman" w:cs="Times New Roman" w:eastAsia="Times New Roman"/>
          <w:color w:val="auto"/>
          <w:spacing w:val="0"/>
          <w:position w:val="0"/>
          <w:sz w:val="22"/>
          <w:u w:val="single"/>
          <w:shd w:fill="FFFFFF" w:val="clear"/>
        </w:rPr>
        <w:t xml:space="preserve">Дополнительными основаниями для увольнения педагогического работника ДОУ являются:</w:t>
      </w:r>
    </w:p>
    <w:p>
      <w:pPr>
        <w:numPr>
          <w:ilvl w:val="0"/>
          <w:numId w:val="122"/>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повторное в течение одного года грубое нарушение Устава дошкольного образовательного учреждения;</w:t>
      </w:r>
    </w:p>
    <w:p>
      <w:pPr>
        <w:numPr>
          <w:ilvl w:val="0"/>
          <w:numId w:val="122"/>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pPr>
        <w:tabs>
          <w:tab w:val="left" w:pos="720"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9.6. </w:t>
      </w:r>
      <w:r>
        <w:rPr>
          <w:rFonts w:ascii="Times New Roman" w:hAnsi="Times New Roman" w:cs="Times New Roman" w:eastAsia="Times New Roman"/>
          <w:color w:val="auto"/>
          <w:spacing w:val="0"/>
          <w:position w:val="0"/>
          <w:sz w:val="22"/>
          <w:shd w:fill="auto" w:val="clear"/>
        </w:rPr>
        <w:t xml:space="preserve">В рамках противодействия коррупции Федерального закона от 25 декабря 2008 г </w:t>
      </w:r>
      <w:r>
        <w:rPr>
          <w:rFonts w:ascii="Segoe UI Symbol" w:hAnsi="Segoe UI Symbol" w:cs="Segoe UI Symbol" w:eastAsia="Segoe UI Symbol"/>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273-</w:t>
      </w:r>
      <w:r>
        <w:rPr>
          <w:rFonts w:ascii="Times New Roman" w:hAnsi="Times New Roman" w:cs="Times New Roman" w:eastAsia="Times New Roman"/>
          <w:color w:val="auto"/>
          <w:spacing w:val="0"/>
          <w:position w:val="0"/>
          <w:sz w:val="22"/>
          <w:shd w:fill="auto" w:val="clear"/>
        </w:rPr>
        <w:t xml:space="preserve">ФЗ (ст.8 ч.9) предусмотрена дисциплинарная ответственность за не предоставление сведений о доходах и расходах для руководящих должностей.</w:t>
      </w:r>
    </w:p>
    <w:p>
      <w:pPr>
        <w:tabs>
          <w:tab w:val="left" w:pos="524"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9.7. </w:t>
      </w:r>
      <w:r>
        <w:rPr>
          <w:rFonts w:ascii="Times New Roman" w:hAnsi="Times New Roman" w:cs="Times New Roman" w:eastAsia="Times New Roman"/>
          <w:color w:val="auto"/>
          <w:spacing w:val="0"/>
          <w:position w:val="0"/>
          <w:sz w:val="22"/>
          <w:shd w:fill="auto" w:val="clear"/>
        </w:rPr>
        <w:t xml:space="preserve">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9.8. </w:t>
      </w:r>
      <w:r>
        <w:rPr>
          <w:rFonts w:ascii="Times New Roman" w:hAnsi="Times New Roman" w:cs="Times New Roman" w:eastAsia="Times New Roman"/>
          <w:color w:val="auto"/>
          <w:spacing w:val="0"/>
          <w:position w:val="0"/>
          <w:sz w:val="22"/>
          <w:shd w:fill="FFFFFF" w:val="clear"/>
        </w:rPr>
        <w:t xml:space="preserve">Ответственность педагогических работников устанавливаются статьёй 48 Федерального закона </w:t>
      </w:r>
      <w:r>
        <w:rPr>
          <w:rFonts w:ascii="Times New Roman" w:hAnsi="Times New Roman" w:cs="Times New Roman" w:eastAsia="Times New Roman"/>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Об образовании в Российской Федерации</w:t>
      </w:r>
      <w:r>
        <w:rPr>
          <w:rFonts w:ascii="Times New Roman" w:hAnsi="Times New Roman" w:cs="Times New Roman" w:eastAsia="Times New Roman"/>
          <w:color w:val="auto"/>
          <w:spacing w:val="0"/>
          <w:position w:val="0"/>
          <w:sz w:val="22"/>
          <w:shd w:fill="FFFFFF"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9.9. </w:t>
      </w:r>
      <w:r>
        <w:rPr>
          <w:rFonts w:ascii="Times New Roman" w:hAnsi="Times New Roman" w:cs="Times New Roman" w:eastAsia="Times New Roman"/>
          <w:color w:val="auto"/>
          <w:spacing w:val="0"/>
          <w:position w:val="0"/>
          <w:sz w:val="22"/>
          <w:shd w:fill="FFFFFF" w:val="clear"/>
        </w:rPr>
        <w:t xml:space="preserve">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9.10. </w:t>
      </w:r>
      <w:r>
        <w:rPr>
          <w:rFonts w:ascii="Times New Roman" w:hAnsi="Times New Roman" w:cs="Times New Roman" w:eastAsia="Times New Roman"/>
          <w:color w:val="auto"/>
          <w:spacing w:val="0"/>
          <w:position w:val="0"/>
          <w:sz w:val="22"/>
          <w:shd w:fill="FFFFFF" w:val="clear"/>
        </w:rPr>
        <w:t xml:space="preserve">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9.11. </w:t>
      </w:r>
      <w:r>
        <w:rPr>
          <w:rFonts w:ascii="Times New Roman" w:hAnsi="Times New Roman" w:cs="Times New Roman" w:eastAsia="Times New Roman"/>
          <w:color w:val="auto"/>
          <w:spacing w:val="0"/>
          <w:position w:val="0"/>
          <w:sz w:val="22"/>
          <w:shd w:fill="FFFFFF" w:val="clear"/>
        </w:rPr>
        <w:t xml:space="preserve">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w:t>
      </w:r>
      <w:r>
        <w:rPr>
          <w:rFonts w:ascii="Times New Roman" w:hAnsi="Times New Roman" w:cs="Times New Roman" w:eastAsia="Times New Roman"/>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позднее двух лет со дня его совершения. В указанные сроки не включается время производства по уголовному делу (ч.4 ст.193 ТК РФ).</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9.12. </w:t>
      </w:r>
      <w:r>
        <w:rPr>
          <w:rFonts w:ascii="Times New Roman" w:hAnsi="Times New Roman" w:cs="Times New Roman" w:eastAsia="Times New Roman"/>
          <w:color w:val="auto"/>
          <w:spacing w:val="0"/>
          <w:position w:val="0"/>
          <w:sz w:val="22"/>
          <w:shd w:fill="FFFFFF" w:val="clear"/>
        </w:rPr>
        <w:t xml:space="preserve">За каждый дисциплинарный проступок может быть применено только одно дисциплинарное взыскание (ч.5 ст.193 ТК РФ).</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9.13. </w:t>
      </w:r>
      <w:r>
        <w:rPr>
          <w:rFonts w:ascii="Times New Roman" w:hAnsi="Times New Roman" w:cs="Times New Roman" w:eastAsia="Times New Roman"/>
          <w:color w:val="auto"/>
          <w:spacing w:val="0"/>
          <w:position w:val="0"/>
          <w:sz w:val="22"/>
          <w:u w:val="single"/>
          <w:shd w:fill="FFFFFF" w:val="clear"/>
        </w:rPr>
        <w:t xml:space="preserve">Дисциплинарные взыскания применяются приказом, в котором отражается:</w:t>
      </w:r>
    </w:p>
    <w:p>
      <w:pPr>
        <w:numPr>
          <w:ilvl w:val="0"/>
          <w:numId w:val="126"/>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конкретное указание дисциплинарного проступка;</w:t>
      </w:r>
    </w:p>
    <w:p>
      <w:pPr>
        <w:numPr>
          <w:ilvl w:val="0"/>
          <w:numId w:val="126"/>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время совершения и время обнаружения дисциплинарного проступка;</w:t>
      </w:r>
    </w:p>
    <w:p>
      <w:pPr>
        <w:numPr>
          <w:ilvl w:val="0"/>
          <w:numId w:val="126"/>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вид применяемого взыскания;</w:t>
      </w:r>
    </w:p>
    <w:p>
      <w:pPr>
        <w:numPr>
          <w:ilvl w:val="0"/>
          <w:numId w:val="126"/>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документы, подтверждающие совершение дисциплинарного проступка;</w:t>
      </w:r>
    </w:p>
    <w:p>
      <w:pPr>
        <w:numPr>
          <w:ilvl w:val="0"/>
          <w:numId w:val="126"/>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документы, содержащие объяснения работника.</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 приказе о применении дисциплинарного взыскания также можно привести краткое изложение объяснений работника.</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9.14. </w:t>
      </w:r>
      <w:r>
        <w:rPr>
          <w:rFonts w:ascii="Times New Roman" w:hAnsi="Times New Roman" w:cs="Times New Roman" w:eastAsia="Times New Roman"/>
          <w:color w:val="auto"/>
          <w:spacing w:val="0"/>
          <w:position w:val="0"/>
          <w:sz w:val="22"/>
          <w:shd w:fill="FFFFFF" w:val="clear"/>
        </w:rPr>
        <w:t xml:space="preserve">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9.15. </w:t>
      </w:r>
      <w:r>
        <w:rPr>
          <w:rFonts w:ascii="Times New Roman" w:hAnsi="Times New Roman" w:cs="Times New Roman" w:eastAsia="Times New Roman"/>
          <w:color w:val="auto"/>
          <w:spacing w:val="0"/>
          <w:position w:val="0"/>
          <w:sz w:val="22"/>
          <w:shd w:fill="FFFFFF" w:val="clear"/>
        </w:rPr>
        <w:t xml:space="preserve">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9.16. </w:t>
      </w:r>
      <w:r>
        <w:rPr>
          <w:rFonts w:ascii="Times New Roman" w:hAnsi="Times New Roman" w:cs="Times New Roman" w:eastAsia="Times New Roman"/>
          <w:color w:val="auto"/>
          <w:spacing w:val="0"/>
          <w:position w:val="0"/>
          <w:sz w:val="22"/>
          <w:shd w:fill="FFFFFF" w:val="clear"/>
        </w:rPr>
        <w:t xml:space="preserve">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pPr>
        <w:tabs>
          <w:tab w:val="left" w:pos="601"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9.17. </w:t>
      </w:r>
      <w:r>
        <w:rPr>
          <w:rFonts w:ascii="Times New Roman" w:hAnsi="Times New Roman" w:cs="Times New Roman" w:eastAsia="Times New Roman"/>
          <w:color w:val="auto"/>
          <w:spacing w:val="0"/>
          <w:position w:val="0"/>
          <w:sz w:val="22"/>
          <w:shd w:fill="auto" w:val="clear"/>
        </w:rPr>
        <w:t xml:space="preserve">Работникам, имеющим взыскание, меры поощрения не принимаются в течение действия взыскания.</w:t>
      </w:r>
    </w:p>
    <w:p>
      <w:pPr>
        <w:tabs>
          <w:tab w:val="left" w:pos="658" w:leader="none"/>
        </w:tabs>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9.18. </w:t>
      </w:r>
      <w:r>
        <w:rPr>
          <w:rFonts w:ascii="Times New Roman" w:hAnsi="Times New Roman" w:cs="Times New Roman" w:eastAsia="Times New Roman"/>
          <w:color w:val="auto"/>
          <w:spacing w:val="0"/>
          <w:position w:val="0"/>
          <w:sz w:val="22"/>
          <w:shd w:fill="auto" w:val="clear"/>
        </w:rPr>
        <w:t xml:space="preserve">Взыскание к заведующему дошкольным образовательным учреждением применяются органом образования, который имеет право его назначить и уволить.</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9.19. </w:t>
      </w:r>
      <w:r>
        <w:rPr>
          <w:rFonts w:ascii="Times New Roman" w:hAnsi="Times New Roman" w:cs="Times New Roman" w:eastAsia="Times New Roman"/>
          <w:color w:val="auto"/>
          <w:spacing w:val="0"/>
          <w:position w:val="0"/>
          <w:sz w:val="22"/>
          <w:shd w:fill="FFFFFF" w:val="clear"/>
        </w:rPr>
        <w:t xml:space="preserve">Сведения о взысканиях в трудовую книжку не вносятся, за исключением случаев, когда дисциплинарным взысканием является увольнение.</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9.20. </w:t>
      </w:r>
      <w:r>
        <w:rPr>
          <w:rFonts w:ascii="Times New Roman" w:hAnsi="Times New Roman" w:cs="Times New Roman" w:eastAsia="Times New Roman"/>
          <w:color w:val="auto"/>
          <w:spacing w:val="0"/>
          <w:position w:val="0"/>
          <w:sz w:val="22"/>
          <w:shd w:fill="FFFFFF" w:val="clear"/>
        </w:rPr>
        <w:t xml:space="preserve">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9.21. </w:t>
      </w:r>
      <w:r>
        <w:rPr>
          <w:rFonts w:ascii="Times New Roman" w:hAnsi="Times New Roman" w:cs="Times New Roman" w:eastAsia="Times New Roman"/>
          <w:color w:val="auto"/>
          <w:spacing w:val="0"/>
          <w:position w:val="0"/>
          <w:sz w:val="22"/>
          <w:shd w:fill="FFFFFF" w:val="clear"/>
        </w:rPr>
        <w:t xml:space="preserve">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pPr>
        <w:spacing w:before="0" w:after="0" w:line="240"/>
        <w:ind w:right="0" w:left="0" w:firstLine="0"/>
        <w:jc w:val="both"/>
        <w:rPr>
          <w:rFonts w:ascii="Times New Roman" w:hAnsi="Times New Roman" w:cs="Times New Roman" w:eastAsia="Times New Roman"/>
          <w:color w:val="000000"/>
          <w:spacing w:val="0"/>
          <w:position w:val="0"/>
          <w:sz w:val="22"/>
          <w:shd w:fill="FFFFFF" w:val="clear"/>
        </w:rPr>
      </w:pPr>
    </w:p>
    <w:p>
      <w:pPr>
        <w:spacing w:before="0" w:after="0" w:line="240"/>
        <w:ind w:right="0" w:left="0" w:firstLine="0"/>
        <w:jc w:val="left"/>
        <w:rPr>
          <w:rFonts w:ascii="Times New Roman" w:hAnsi="Times New Roman" w:cs="Times New Roman" w:eastAsia="Times New Roman"/>
          <w:color w:val="2C2D2E"/>
          <w:spacing w:val="0"/>
          <w:position w:val="0"/>
          <w:sz w:val="22"/>
          <w:shd w:fill="FFFFFF" w:val="clear"/>
        </w:rPr>
      </w:pPr>
      <w:r>
        <w:rPr>
          <w:rFonts w:ascii="Times New Roman" w:hAnsi="Times New Roman" w:cs="Times New Roman" w:eastAsia="Times New Roman"/>
          <w:color w:val="000000"/>
          <w:spacing w:val="0"/>
          <w:position w:val="0"/>
          <w:sz w:val="22"/>
          <w:shd w:fill="auto" w:val="clear"/>
        </w:rPr>
        <w:t xml:space="preserve">10. </w:t>
      </w:r>
      <w:r>
        <w:rPr>
          <w:rFonts w:ascii="Times New Roman" w:hAnsi="Times New Roman" w:cs="Times New Roman" w:eastAsia="Times New Roman"/>
          <w:color w:val="000000"/>
          <w:spacing w:val="0"/>
          <w:position w:val="0"/>
          <w:sz w:val="22"/>
          <w:shd w:fill="auto" w:val="clear"/>
        </w:rPr>
        <w:t xml:space="preserve">Меры ответственности за совершение </w:t>
      </w:r>
      <w:r>
        <w:rPr>
          <w:rFonts w:ascii="Times New Roman" w:hAnsi="Times New Roman" w:cs="Times New Roman" w:eastAsia="Times New Roman"/>
          <w:color w:val="2C2D2E"/>
          <w:spacing w:val="0"/>
          <w:position w:val="0"/>
          <w:sz w:val="22"/>
          <w:shd w:fill="FFFFFF" w:val="clear"/>
        </w:rPr>
        <w:t xml:space="preserve">коррупционных правонарушений</w:t>
      </w:r>
    </w:p>
    <w:p>
      <w:pPr>
        <w:spacing w:before="0" w:after="0" w:line="240"/>
        <w:ind w:right="0" w:left="0" w:firstLine="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10.1. </w:t>
      </w:r>
      <w:r>
        <w:rPr>
          <w:rFonts w:ascii="Times New Roman" w:hAnsi="Times New Roman" w:cs="Times New Roman" w:eastAsia="Times New Roman"/>
          <w:color w:val="000000"/>
          <w:spacing w:val="0"/>
          <w:position w:val="0"/>
          <w:sz w:val="22"/>
          <w:shd w:fill="FFFFFF" w:val="clear"/>
        </w:rPr>
        <w:t xml:space="preserve">В соответствии со ст. 13 Федерального закона ФЗ-273 </w:t>
      </w:r>
      <w:r>
        <w:rPr>
          <w:rFonts w:ascii="Times New Roman" w:hAnsi="Times New Roman" w:cs="Times New Roman" w:eastAsia="Times New Roman"/>
          <w:color w:val="000000"/>
          <w:spacing w:val="0"/>
          <w:position w:val="0"/>
          <w:sz w:val="22"/>
          <w:shd w:fill="FFFFFF" w:val="clear"/>
        </w:rPr>
        <w:t xml:space="preserve">«</w:t>
      </w:r>
      <w:r>
        <w:rPr>
          <w:rFonts w:ascii="Times New Roman" w:hAnsi="Times New Roman" w:cs="Times New Roman" w:eastAsia="Times New Roman"/>
          <w:color w:val="000000"/>
          <w:spacing w:val="0"/>
          <w:position w:val="0"/>
          <w:sz w:val="22"/>
          <w:shd w:fill="FFFFFF" w:val="clear"/>
        </w:rPr>
        <w:t xml:space="preserve">О противодействии коррупции</w:t>
      </w:r>
      <w:r>
        <w:rPr>
          <w:rFonts w:ascii="Times New Roman" w:hAnsi="Times New Roman" w:cs="Times New Roman" w:eastAsia="Times New Roman"/>
          <w:color w:val="000000"/>
          <w:spacing w:val="0"/>
          <w:position w:val="0"/>
          <w:sz w:val="22"/>
          <w:shd w:fill="FFFFFF" w:val="clear"/>
        </w:rPr>
        <w:t xml:space="preserve">» </w:t>
      </w:r>
      <w:r>
        <w:rPr>
          <w:rFonts w:ascii="Times New Roman" w:hAnsi="Times New Roman" w:cs="Times New Roman" w:eastAsia="Times New Roman"/>
          <w:color w:val="000000"/>
          <w:spacing w:val="0"/>
          <w:position w:val="0"/>
          <w:sz w:val="22"/>
          <w:shd w:fill="FFFFFF" w:val="clear"/>
        </w:rPr>
        <w:t xml:space="preserve">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 </w:t>
      </w:r>
    </w:p>
    <w:p>
      <w:pPr>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10.2. </w:t>
      </w:r>
      <w:r>
        <w:rPr>
          <w:rFonts w:ascii="Times New Roman" w:hAnsi="Times New Roman" w:cs="Times New Roman" w:eastAsia="Times New Roman"/>
          <w:color w:val="000000"/>
          <w:spacing w:val="0"/>
          <w:position w:val="0"/>
          <w:sz w:val="22"/>
          <w:shd w:fill="auto" w:val="clear"/>
        </w:rPr>
        <w:t xml:space="preserve">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w:t>
      </w:r>
    </w:p>
    <w:p>
      <w:pPr>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10.3. </w:t>
      </w:r>
      <w:r>
        <w:rPr>
          <w:rFonts w:ascii="Times New Roman" w:hAnsi="Times New Roman" w:cs="Times New Roman" w:eastAsia="Times New Roman"/>
          <w:color w:val="000000"/>
          <w:spacing w:val="0"/>
          <w:position w:val="0"/>
          <w:sz w:val="22"/>
          <w:shd w:fill="auto" w:val="clear"/>
        </w:rPr>
        <w:t xml:space="preserve">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pPr>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10.4. </w:t>
      </w:r>
      <w:r>
        <w:rPr>
          <w:rFonts w:ascii="Times New Roman" w:hAnsi="Times New Roman" w:cs="Times New Roman" w:eastAsia="Times New Roman"/>
          <w:color w:val="000000"/>
          <w:spacing w:val="0"/>
          <w:position w:val="0"/>
          <w:sz w:val="22"/>
          <w:shd w:fill="auto" w:val="clear"/>
        </w:rPr>
        <w:t xml:space="preserve">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pPr>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10.5. </w:t>
      </w:r>
      <w:r>
        <w:rPr>
          <w:rFonts w:ascii="Times New Roman" w:hAnsi="Times New Roman" w:cs="Times New Roman" w:eastAsia="Times New Roman"/>
          <w:color w:val="000000"/>
          <w:spacing w:val="0"/>
          <w:position w:val="0"/>
          <w:sz w:val="22"/>
          <w:u w:val="single"/>
          <w:shd w:fill="auto" w:val="clear"/>
        </w:rPr>
        <w:t xml:space="preserve">К правонарушениям, обладающим коррупционными признаками, относятся следующие умышленные деяния, предусмотренные Уголовным кодексом Российской Федерации:</w:t>
      </w:r>
    </w:p>
    <w:p>
      <w:pPr>
        <w:numPr>
          <w:ilvl w:val="0"/>
          <w:numId w:val="133"/>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мошенничество, совершенное лицом с использованием своего служебного положения (ч. 3 ст. 159);</w:t>
      </w:r>
    </w:p>
    <w:p>
      <w:pPr>
        <w:numPr>
          <w:ilvl w:val="0"/>
          <w:numId w:val="133"/>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присвоение или растрата (ч. 3 ст. 160);</w:t>
      </w:r>
    </w:p>
    <w:p>
      <w:pPr>
        <w:numPr>
          <w:ilvl w:val="0"/>
          <w:numId w:val="133"/>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злоупотребление полномочиями (ст. 201);</w:t>
      </w:r>
    </w:p>
    <w:p>
      <w:pPr>
        <w:numPr>
          <w:ilvl w:val="0"/>
          <w:numId w:val="133"/>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получение взятки (ст. 290);</w:t>
      </w:r>
    </w:p>
    <w:p>
      <w:pPr>
        <w:numPr>
          <w:ilvl w:val="0"/>
          <w:numId w:val="133"/>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злоупотребление должностными полномочиями (ст. 285);</w:t>
      </w:r>
    </w:p>
    <w:p>
      <w:pPr>
        <w:numPr>
          <w:ilvl w:val="0"/>
          <w:numId w:val="133"/>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нецелевое использование и хищение бюджетных средств (ст. 285.1);</w:t>
      </w:r>
    </w:p>
    <w:p>
      <w:pPr>
        <w:numPr>
          <w:ilvl w:val="0"/>
          <w:numId w:val="133"/>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совмещение государственной и муниципальной службы с учредительством и замещением должностей в коммерческих организациях (ст. 288);</w:t>
      </w:r>
    </w:p>
    <w:p>
      <w:pPr>
        <w:numPr>
          <w:ilvl w:val="0"/>
          <w:numId w:val="133"/>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превышение должностных полномочий (ст. 286).</w:t>
      </w:r>
    </w:p>
    <w:p>
      <w:pPr>
        <w:spacing w:before="0" w:after="0" w:line="240"/>
        <w:ind w:right="0" w:left="0" w:firstLine="0"/>
        <w:jc w:val="both"/>
        <w:rPr>
          <w:rFonts w:ascii="Times New Roman" w:hAnsi="Times New Roman" w:cs="Times New Roman" w:eastAsia="Times New Roman"/>
          <w:color w:val="000000"/>
          <w:spacing w:val="0"/>
          <w:position w:val="0"/>
          <w:sz w:val="22"/>
          <w:u w:val="single"/>
          <w:shd w:fill="auto" w:val="clear"/>
        </w:rPr>
      </w:pPr>
      <w:r>
        <w:rPr>
          <w:rFonts w:ascii="Times New Roman" w:hAnsi="Times New Roman" w:cs="Times New Roman" w:eastAsia="Times New Roman"/>
          <w:color w:val="000000"/>
          <w:spacing w:val="0"/>
          <w:position w:val="0"/>
          <w:sz w:val="22"/>
          <w:shd w:fill="auto" w:val="clear"/>
        </w:rPr>
        <w:t xml:space="preserve">10.6. </w:t>
      </w:r>
      <w:r>
        <w:rPr>
          <w:rFonts w:ascii="Times New Roman" w:hAnsi="Times New Roman" w:cs="Times New Roman" w:eastAsia="Times New Roman"/>
          <w:color w:val="000000"/>
          <w:spacing w:val="0"/>
          <w:position w:val="0"/>
          <w:sz w:val="22"/>
          <w:u w:val="single"/>
          <w:shd w:fill="auto" w:val="clear"/>
        </w:rPr>
        <w:t xml:space="preserve">За преступления коррупционной направленности Уголовным кодексом Российской Федерации установлены санкции, которые предусматривают следующие виды наказаний:</w:t>
      </w:r>
    </w:p>
    <w:p>
      <w:pPr>
        <w:numPr>
          <w:ilvl w:val="0"/>
          <w:numId w:val="135"/>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штраф;</w:t>
      </w:r>
    </w:p>
    <w:p>
      <w:pPr>
        <w:numPr>
          <w:ilvl w:val="0"/>
          <w:numId w:val="135"/>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лишение прав занимать определенные должности или заниматься определенной деятельностью;</w:t>
      </w:r>
    </w:p>
    <w:p>
      <w:pPr>
        <w:numPr>
          <w:ilvl w:val="0"/>
          <w:numId w:val="135"/>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обязательные работы;</w:t>
      </w:r>
    </w:p>
    <w:p>
      <w:pPr>
        <w:numPr>
          <w:ilvl w:val="0"/>
          <w:numId w:val="135"/>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исправительные работы;</w:t>
      </w:r>
    </w:p>
    <w:p>
      <w:pPr>
        <w:numPr>
          <w:ilvl w:val="0"/>
          <w:numId w:val="135"/>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принудительные работы; </w:t>
      </w:r>
    </w:p>
    <w:p>
      <w:pPr>
        <w:numPr>
          <w:ilvl w:val="0"/>
          <w:numId w:val="135"/>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ограничение свободы;</w:t>
      </w:r>
    </w:p>
    <w:p>
      <w:pPr>
        <w:numPr>
          <w:ilvl w:val="0"/>
          <w:numId w:val="135"/>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лишение свободы на неопределенный срок.</w:t>
      </w:r>
    </w:p>
    <w:p>
      <w:pPr>
        <w:spacing w:before="0" w:after="0" w:line="240"/>
        <w:ind w:right="0" w:left="0" w:firstLine="0"/>
        <w:jc w:val="both"/>
        <w:rPr>
          <w:rFonts w:ascii="Times New Roman" w:hAnsi="Times New Roman" w:cs="Times New Roman" w:eastAsia="Times New Roman"/>
          <w:color w:val="000000"/>
          <w:spacing w:val="0"/>
          <w:position w:val="0"/>
          <w:sz w:val="22"/>
          <w:u w:val="single"/>
          <w:shd w:fill="auto" w:val="clear"/>
        </w:rPr>
      </w:pPr>
      <w:r>
        <w:rPr>
          <w:rFonts w:ascii="Times New Roman" w:hAnsi="Times New Roman" w:cs="Times New Roman" w:eastAsia="Times New Roman"/>
          <w:color w:val="000000"/>
          <w:spacing w:val="0"/>
          <w:position w:val="0"/>
          <w:sz w:val="22"/>
          <w:shd w:fill="auto" w:val="clear"/>
        </w:rPr>
        <w:t xml:space="preserve">10.7. </w:t>
      </w:r>
      <w:r>
        <w:rPr>
          <w:rFonts w:ascii="Times New Roman" w:hAnsi="Times New Roman" w:cs="Times New Roman" w:eastAsia="Times New Roman"/>
          <w:color w:val="000000"/>
          <w:spacing w:val="0"/>
          <w:position w:val="0"/>
          <w:sz w:val="22"/>
          <w:u w:val="single"/>
          <w:shd w:fill="auto" w:val="clear"/>
        </w:rPr>
        <w:t xml:space="preserve">Кодексом Российской Федерации об административных правонарушениях установлена административная ответственность:</w:t>
      </w:r>
    </w:p>
    <w:p>
      <w:pPr>
        <w:numPr>
          <w:ilvl w:val="0"/>
          <w:numId w:val="137"/>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мелкое хищение (ст. 7.27);</w:t>
      </w:r>
    </w:p>
    <w:p>
      <w:pPr>
        <w:numPr>
          <w:ilvl w:val="0"/>
          <w:numId w:val="137"/>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нецелевое использование бюджетных средств и средств государственных внебюджетных фондов (ст. 15.14);</w:t>
      </w:r>
    </w:p>
    <w:p>
      <w:pPr>
        <w:numPr>
          <w:ilvl w:val="0"/>
          <w:numId w:val="137"/>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незаконное привлечение к трудовой деятельности государственного служащего (бывшего государственного служащего) (ст. 19.29);</w:t>
      </w:r>
    </w:p>
    <w:p>
      <w:pPr>
        <w:numPr>
          <w:ilvl w:val="0"/>
          <w:numId w:val="137"/>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нарушение права на образование и предусмотренных законодательством Российской Федерации в области образования прав и свобод воспитанников дошкольного образовательного учреждения (ст.  5.57);</w:t>
      </w:r>
    </w:p>
    <w:p>
      <w:pPr>
        <w:numPr>
          <w:ilvl w:val="0"/>
          <w:numId w:val="137"/>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нарушение требований к ведению образовательной деятельности и организации образовательного процесса (ст. 19.30) и другие нарушения.</w:t>
      </w:r>
    </w:p>
    <w:p>
      <w:pPr>
        <w:spacing w:before="0" w:after="0" w:line="240"/>
        <w:ind w:right="0" w:left="0" w:firstLine="0"/>
        <w:jc w:val="both"/>
        <w:rPr>
          <w:rFonts w:ascii="Times New Roman" w:hAnsi="Times New Roman" w:cs="Times New Roman" w:eastAsia="Times New Roman"/>
          <w:color w:val="000000"/>
          <w:spacing w:val="0"/>
          <w:position w:val="0"/>
          <w:sz w:val="22"/>
          <w:u w:val="single"/>
          <w:shd w:fill="auto" w:val="clear"/>
        </w:rPr>
      </w:pPr>
      <w:r>
        <w:rPr>
          <w:rFonts w:ascii="Times New Roman" w:hAnsi="Times New Roman" w:cs="Times New Roman" w:eastAsia="Times New Roman"/>
          <w:color w:val="000000"/>
          <w:spacing w:val="0"/>
          <w:position w:val="0"/>
          <w:sz w:val="22"/>
          <w:shd w:fill="auto" w:val="clear"/>
        </w:rPr>
        <w:t xml:space="preserve">10.8. </w:t>
      </w:r>
      <w:r>
        <w:rPr>
          <w:rFonts w:ascii="Times New Roman" w:hAnsi="Times New Roman" w:cs="Times New Roman" w:eastAsia="Times New Roman"/>
          <w:color w:val="000000"/>
          <w:spacing w:val="0"/>
          <w:position w:val="0"/>
          <w:sz w:val="22"/>
          <w:u w:val="single"/>
          <w:shd w:fill="auto" w:val="clear"/>
        </w:rPr>
        <w:t xml:space="preserve">За совершение административных правонарушений коррупционной направленности Кодексом Российской Федерации об административных правонарушениях установлены санкции, которые предусматривают такие виды наказаний, как:</w:t>
      </w:r>
    </w:p>
    <w:p>
      <w:pPr>
        <w:numPr>
          <w:ilvl w:val="0"/>
          <w:numId w:val="139"/>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административный штраф;</w:t>
      </w:r>
    </w:p>
    <w:p>
      <w:pPr>
        <w:numPr>
          <w:ilvl w:val="0"/>
          <w:numId w:val="139"/>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административный арест;</w:t>
      </w:r>
    </w:p>
    <w:p>
      <w:pPr>
        <w:numPr>
          <w:ilvl w:val="0"/>
          <w:numId w:val="139"/>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дисквалификация.</w:t>
      </w:r>
    </w:p>
    <w:p>
      <w:pPr>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10.9. </w:t>
      </w:r>
      <w:r>
        <w:rPr>
          <w:rFonts w:ascii="Times New Roman" w:hAnsi="Times New Roman" w:cs="Times New Roman" w:eastAsia="Times New Roman"/>
          <w:color w:val="000000"/>
          <w:spacing w:val="0"/>
          <w:position w:val="0"/>
          <w:sz w:val="22"/>
          <w:shd w:fill="auto" w:val="clear"/>
        </w:rPr>
        <w:t xml:space="preserve">К коррупционным правонарушениям относятся обладающие признаками коррупции и не являющиеся преступлениями нарушения правил дарения, а также нарушения порядка предоставления услуг, предусмотренных Гражданским кодексом Российской Федерации:</w:t>
      </w:r>
    </w:p>
    <w:p>
      <w:pPr>
        <w:numPr>
          <w:ilvl w:val="0"/>
          <w:numId w:val="141"/>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статья 575 Гражданского кодекса Российской Федерации содержит запрет на дарение подарков, за исключением обычных, стоимость которых не превышает трех тысяч рублей, лицам, замещающим государственные должности Российской Федерации, государственные должности субъектов Российской Федерации, муниципальные должности в связи с их должностным положением или в связи с исполнением ими служебных обязанностей;</w:t>
      </w:r>
    </w:p>
    <w:p>
      <w:pPr>
        <w:numPr>
          <w:ilvl w:val="0"/>
          <w:numId w:val="141"/>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статья 168-170 Гражданского кодекса Российской Федерации - сделка может быть признана недействительной, если будет установлено, что она заключена вследствие коррупционного правонарушения.</w:t>
      </w:r>
    </w:p>
    <w:p>
      <w:pPr>
        <w:spacing w:before="0" w:after="0" w:line="240"/>
        <w:ind w:right="0" w:left="0" w:firstLine="0"/>
        <w:jc w:val="both"/>
        <w:rPr>
          <w:rFonts w:ascii="Times New Roman" w:hAnsi="Times New Roman" w:cs="Times New Roman" w:eastAsia="Times New Roman"/>
          <w:color w:val="000000"/>
          <w:spacing w:val="0"/>
          <w:position w:val="0"/>
          <w:sz w:val="22"/>
          <w:u w:val="single"/>
          <w:shd w:fill="auto" w:val="clear"/>
        </w:rPr>
      </w:pPr>
      <w:r>
        <w:rPr>
          <w:rFonts w:ascii="Times New Roman" w:hAnsi="Times New Roman" w:cs="Times New Roman" w:eastAsia="Times New Roman"/>
          <w:color w:val="000000"/>
          <w:spacing w:val="0"/>
          <w:position w:val="0"/>
          <w:sz w:val="22"/>
          <w:shd w:fill="auto" w:val="clear"/>
        </w:rPr>
        <w:t xml:space="preserve">10.10. </w:t>
      </w:r>
      <w:r>
        <w:rPr>
          <w:rFonts w:ascii="Times New Roman" w:hAnsi="Times New Roman" w:cs="Times New Roman" w:eastAsia="Times New Roman"/>
          <w:color w:val="000000"/>
          <w:spacing w:val="0"/>
          <w:position w:val="0"/>
          <w:sz w:val="22"/>
          <w:u w:val="single"/>
          <w:shd w:fill="auto" w:val="clear"/>
        </w:rPr>
        <w:t xml:space="preserve">Федеральный закон </w:t>
      </w:r>
      <w:r>
        <w:rPr>
          <w:rFonts w:ascii="Times New Roman" w:hAnsi="Times New Roman" w:cs="Times New Roman" w:eastAsia="Times New Roman"/>
          <w:color w:val="000000"/>
          <w:spacing w:val="0"/>
          <w:position w:val="0"/>
          <w:sz w:val="22"/>
          <w:u w:val="single"/>
          <w:shd w:fill="auto" w:val="clear"/>
        </w:rPr>
        <w:t xml:space="preserve">«</w:t>
      </w:r>
      <w:r>
        <w:rPr>
          <w:rFonts w:ascii="Times New Roman" w:hAnsi="Times New Roman" w:cs="Times New Roman" w:eastAsia="Times New Roman"/>
          <w:color w:val="000000"/>
          <w:spacing w:val="0"/>
          <w:position w:val="0"/>
          <w:sz w:val="22"/>
          <w:u w:val="single"/>
          <w:shd w:fill="auto" w:val="clear"/>
        </w:rPr>
        <w:t xml:space="preserve">О противодействии коррупции</w:t>
      </w:r>
      <w:r>
        <w:rPr>
          <w:rFonts w:ascii="Times New Roman" w:hAnsi="Times New Roman" w:cs="Times New Roman" w:eastAsia="Times New Roman"/>
          <w:color w:val="000000"/>
          <w:spacing w:val="0"/>
          <w:position w:val="0"/>
          <w:sz w:val="22"/>
          <w:u w:val="single"/>
          <w:shd w:fill="auto" w:val="clear"/>
        </w:rPr>
        <w:t xml:space="preserve">» </w:t>
      </w:r>
      <w:r>
        <w:rPr>
          <w:rFonts w:ascii="Times New Roman" w:hAnsi="Times New Roman" w:cs="Times New Roman" w:eastAsia="Times New Roman"/>
          <w:color w:val="000000"/>
          <w:spacing w:val="0"/>
          <w:position w:val="0"/>
          <w:sz w:val="22"/>
          <w:u w:val="single"/>
          <w:shd w:fill="auto" w:val="clear"/>
        </w:rPr>
        <w:t xml:space="preserve">устанавливает дисциплинарную ответственность:</w:t>
      </w:r>
    </w:p>
    <w:p>
      <w:pPr>
        <w:numPr>
          <w:ilvl w:val="0"/>
          <w:numId w:val="143"/>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за нарушение обязанности уведомлять о склонении к совершению коррупционных правонарушений (ч. 3 ст. 9); </w:t>
      </w:r>
    </w:p>
    <w:p>
      <w:pPr>
        <w:numPr>
          <w:ilvl w:val="0"/>
          <w:numId w:val="143"/>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принимать меры по предотвращению и урегулированию конфликта интересов (ч. 5 ст. 11);</w:t>
      </w:r>
    </w:p>
    <w:p>
      <w:pPr>
        <w:numPr>
          <w:ilvl w:val="0"/>
          <w:numId w:val="143"/>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уведомлять работодателя при заключении трудовых договоров или гражданско-правовых договоров после увольнения с государственной службы о последнем месте службы (ч. 3 ст. 12);</w:t>
      </w:r>
    </w:p>
    <w:p>
      <w:pPr>
        <w:numPr>
          <w:ilvl w:val="0"/>
          <w:numId w:val="143"/>
        </w:numPr>
        <w:spacing w:before="0" w:after="0" w:line="259"/>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несоблюдение ограничений и запретов, установленных Федеральным законом </w:t>
      </w:r>
      <w:r>
        <w:rPr>
          <w:rFonts w:ascii="Times New Roman" w:hAnsi="Times New Roman" w:cs="Times New Roman" w:eastAsia="Times New Roman"/>
          <w:color w:val="auto"/>
          <w:spacing w:val="0"/>
          <w:position w:val="0"/>
          <w:sz w:val="22"/>
          <w:shd w:fill="auto" w:val="clear"/>
        </w:rPr>
        <w:t xml:space="preserve">«</w:t>
      </w:r>
      <w:r>
        <w:rPr>
          <w:rFonts w:ascii="Times New Roman" w:hAnsi="Times New Roman" w:cs="Times New Roman" w:eastAsia="Times New Roman"/>
          <w:color w:val="auto"/>
          <w:spacing w:val="0"/>
          <w:position w:val="0"/>
          <w:sz w:val="22"/>
          <w:shd w:fill="auto" w:val="clear"/>
        </w:rPr>
        <w:t xml:space="preserve">О государственной гражданской службе Российской Федерации</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а также требований о предотвращении или об урегулировании конфликта интересов являются основанием для увольнения гражданского служащего в связи с утратой доверия к нему представителя нанимателя (ст. 59.3).</w:t>
      </w:r>
    </w:p>
    <w:p>
      <w:pPr>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10.11. </w:t>
      </w:r>
      <w:r>
        <w:rPr>
          <w:rFonts w:ascii="Times New Roman" w:hAnsi="Times New Roman" w:cs="Times New Roman" w:eastAsia="Times New Roman"/>
          <w:color w:val="000000"/>
          <w:spacing w:val="0"/>
          <w:position w:val="0"/>
          <w:sz w:val="22"/>
          <w:shd w:fill="auto" w:val="clear"/>
        </w:rPr>
        <w:t xml:space="preserve">Физическое лицо, в отношении которого установлена дисциплинарная ответственность за несоблюдение ограничений и запретов, требований о предотвращении или об урегулировании конфликта интересов и неисполнение обязанностей, освобождается от указанной ответственности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w:t>
      </w:r>
    </w:p>
    <w:p>
      <w:pPr>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10.12. </w:t>
      </w:r>
      <w:r>
        <w:rPr>
          <w:rFonts w:ascii="Times New Roman" w:hAnsi="Times New Roman" w:cs="Times New Roman" w:eastAsia="Times New Roman"/>
          <w:color w:val="000000"/>
          <w:spacing w:val="0"/>
          <w:position w:val="0"/>
          <w:sz w:val="22"/>
          <w:shd w:fill="auto" w:val="clear"/>
        </w:rPr>
        <w:t xml:space="preserve">К таким обстоятельствам относятся стихийные бедствия (в том числе землетрясение, наводнение, ураган), пожар, массовые заболевания (эпидемии), забастовки, военные действия, террористические акты, запретительные или ограничительные меры, принимаемые государственными органами (в том числе государственными органами иностранных государств) и органами местного самоуправления. </w:t>
      </w:r>
    </w:p>
    <w:p>
      <w:pPr>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10.13. </w:t>
      </w:r>
      <w:r>
        <w:rPr>
          <w:rFonts w:ascii="Times New Roman" w:hAnsi="Times New Roman" w:cs="Times New Roman" w:eastAsia="Times New Roman"/>
          <w:color w:val="000000"/>
          <w:spacing w:val="0"/>
          <w:position w:val="0"/>
          <w:sz w:val="22"/>
          <w:shd w:fill="auto" w:val="clear"/>
        </w:rPr>
        <w:t xml:space="preserve">Условием признания не зависящих от физического лица обстоятельств основанием для освобождения этого лица от дисциплинарной ответственности является установленная комиссией по соблюдению требований к служебному поведению государственных или муниципальных служащих и урегулированию конфликта интересов (иным коллегиальным органом, осуществляющим функции указанной комиссии) причинно-следственная связь между возникновением этих обстоятельств и невозможностью соблюдения таких ограничений, запретов и требований, а также исполнения таких обязанностей.</w:t>
      </w:r>
    </w:p>
    <w:p>
      <w:pPr>
        <w:spacing w:before="0" w:after="0" w:line="240"/>
        <w:ind w:right="0" w:left="0" w:firstLine="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10.14. </w:t>
      </w:r>
      <w:r>
        <w:rPr>
          <w:rFonts w:ascii="Times New Roman" w:hAnsi="Times New Roman" w:cs="Times New Roman" w:eastAsia="Times New Roman"/>
          <w:color w:val="000000"/>
          <w:spacing w:val="0"/>
          <w:position w:val="0"/>
          <w:sz w:val="22"/>
          <w:shd w:fill="auto" w:val="clear"/>
        </w:rPr>
        <w:t xml:space="preserve">Физическое лицо, указанное в пункте 10.11 настоящих Правил, в течение трех рабочих дней со дня, когда ему стало известно о возникновении не зависящих от него обстоятельств, обязано подать уведомление об этом в форме документа на бумажном носителе или в форме электронного документа с приложением документов, иных материалов и (или) информации (при наличии), подтверждающих факт наступления не зависящих от него обстоятельств. В случае, если указанные обстоятельства препятствуют подаче уведомления об этом в установленный срок, такое уведомление должно быть подано не позднее 10 рабочих дней со дня прекращения указанных обстоятельств.</w:t>
      </w:r>
    </w:p>
    <w:p>
      <w:pPr>
        <w:spacing w:before="0" w:after="0" w:line="240"/>
        <w:ind w:right="0" w:left="0" w:firstLine="0"/>
        <w:jc w:val="both"/>
        <w:rPr>
          <w:rFonts w:ascii="Times New Roman" w:hAnsi="Times New Roman" w:cs="Times New Roman" w:eastAsia="Times New Roman"/>
          <w:b/>
          <w:color w:val="000000"/>
          <w:spacing w:val="0"/>
          <w:position w:val="0"/>
          <w:sz w:val="22"/>
          <w:shd w:fill="FFFFFF" w:val="clear"/>
        </w:rPr>
      </w:pPr>
    </w:p>
    <w:p>
      <w:pPr>
        <w:spacing w:before="0" w:after="0" w:line="240"/>
        <w:ind w:right="0" w:left="0" w:firstLine="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11. </w:t>
      </w:r>
      <w:r>
        <w:rPr>
          <w:rFonts w:ascii="Times New Roman" w:hAnsi="Times New Roman" w:cs="Times New Roman" w:eastAsia="Times New Roman"/>
          <w:color w:val="000000"/>
          <w:spacing w:val="0"/>
          <w:position w:val="0"/>
          <w:sz w:val="22"/>
          <w:shd w:fill="FFFFFF" w:val="clear"/>
        </w:rPr>
        <w:t xml:space="preserve">Медицинские осмотры. Личная гигиена</w:t>
      </w:r>
    </w:p>
    <w:p>
      <w:pPr>
        <w:tabs>
          <w:tab w:val="left" w:pos="1102" w:leader="none"/>
        </w:tabs>
        <w:spacing w:before="0" w:after="0" w:line="240"/>
        <w:ind w:right="0" w:left="0" w:firstLine="0"/>
        <w:jc w:val="both"/>
        <w:rPr>
          <w:rFonts w:ascii="Times New Roman" w:hAnsi="Times New Roman" w:cs="Times New Roman" w:eastAsia="Times New Roman"/>
          <w:color w:val="000000"/>
          <w:spacing w:val="-9"/>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11.1. </w:t>
      </w:r>
      <w:r>
        <w:rPr>
          <w:rFonts w:ascii="Times New Roman" w:hAnsi="Times New Roman" w:cs="Times New Roman" w:eastAsia="Times New Roman"/>
          <w:color w:val="000000"/>
          <w:spacing w:val="0"/>
          <w:position w:val="0"/>
          <w:sz w:val="22"/>
          <w:shd w:fill="FFFFFF" w:val="clear"/>
        </w:rPr>
        <w:t xml:space="preserve">Работники проходят профилактические медицинские осмотры, соблюдают личную гигиену, осуществляют трудовую деятельность в ДОУ в соответствии с СП 2.4.3648-20 "Санитарно-эпидемиологические требования к организациям воспитания и обучения, отдыха и оздоровления детей и молодежи".</w:t>
      </w:r>
    </w:p>
    <w:p>
      <w:pPr>
        <w:spacing w:before="0" w:after="0" w:line="240"/>
        <w:ind w:right="0" w:left="0" w:firstLine="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000000"/>
          <w:spacing w:val="0"/>
          <w:position w:val="0"/>
          <w:sz w:val="22"/>
          <w:shd w:fill="auto" w:val="clear"/>
        </w:rPr>
        <w:t xml:space="preserve">11.2. </w:t>
      </w:r>
      <w:r>
        <w:rPr>
          <w:rFonts w:ascii="Times New Roman" w:hAnsi="Times New Roman" w:cs="Times New Roman" w:eastAsia="Times New Roman"/>
          <w:color w:val="000000"/>
          <w:spacing w:val="0"/>
          <w:position w:val="0"/>
          <w:sz w:val="22"/>
          <w:u w:val="single"/>
          <w:shd w:fill="auto" w:val="clear"/>
        </w:rPr>
        <w:t xml:space="preserve">Заведующий ДОУ обеспечивает:</w:t>
      </w:r>
    </w:p>
    <w:p>
      <w:pPr>
        <w:numPr>
          <w:ilvl w:val="0"/>
          <w:numId w:val="147"/>
        </w:numPr>
        <w:tabs>
          <w:tab w:val="left" w:pos="728" w:leader="none"/>
        </w:tabs>
        <w:spacing w:before="0" w:after="0" w:line="240"/>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наличие в дошкольном образовательном учреждении Санитарных правил и норм и доведение их содержания до работников;</w:t>
      </w:r>
    </w:p>
    <w:p>
      <w:pPr>
        <w:numPr>
          <w:ilvl w:val="0"/>
          <w:numId w:val="147"/>
        </w:numPr>
        <w:tabs>
          <w:tab w:val="left" w:pos="728" w:leader="none"/>
        </w:tabs>
        <w:spacing w:before="0" w:after="0" w:line="240"/>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выполнение требований Санитарных правил и норм всеми работниками детского сада;</w:t>
      </w:r>
    </w:p>
    <w:p>
      <w:pPr>
        <w:numPr>
          <w:ilvl w:val="0"/>
          <w:numId w:val="147"/>
        </w:numPr>
        <w:tabs>
          <w:tab w:val="left" w:pos="728" w:leader="none"/>
        </w:tabs>
        <w:spacing w:before="0" w:after="0" w:line="240"/>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необходимые условия для соблюдения Санитарных правил и норм в дошкольном образовательном учреждении;</w:t>
      </w:r>
    </w:p>
    <w:p>
      <w:pPr>
        <w:numPr>
          <w:ilvl w:val="0"/>
          <w:numId w:val="147"/>
        </w:numPr>
        <w:tabs>
          <w:tab w:val="left" w:pos="716" w:leader="none"/>
        </w:tabs>
        <w:spacing w:before="0" w:after="0" w:line="240"/>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прием на работу лиц, имеющих допуск по состоянию здоровья, прошедших профессиональную гигиеническую подготовку и аттестацию;</w:t>
      </w:r>
    </w:p>
    <w:p>
      <w:pPr>
        <w:numPr>
          <w:ilvl w:val="0"/>
          <w:numId w:val="147"/>
        </w:numPr>
        <w:tabs>
          <w:tab w:val="left" w:pos="716" w:leader="none"/>
        </w:tabs>
        <w:spacing w:before="0" w:after="0" w:line="240"/>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наличие личных медицинских книжек на каждого работника дошкольного образовательного учреждения;</w:t>
      </w:r>
    </w:p>
    <w:p>
      <w:pPr>
        <w:numPr>
          <w:ilvl w:val="0"/>
          <w:numId w:val="147"/>
        </w:numPr>
        <w:tabs>
          <w:tab w:val="left" w:pos="716"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своевременное прохождение периодических медицинских обследований всеми работниками;</w:t>
      </w:r>
    </w:p>
    <w:p>
      <w:pPr>
        <w:numPr>
          <w:ilvl w:val="0"/>
          <w:numId w:val="147"/>
        </w:numPr>
        <w:tabs>
          <w:tab w:val="left" w:pos="716" w:leader="none"/>
        </w:tabs>
        <w:spacing w:before="0" w:after="0" w:line="240"/>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организацию гигиенической подготовки и переподготовки по программе гигиенического обучения;</w:t>
      </w:r>
    </w:p>
    <w:p>
      <w:pPr>
        <w:numPr>
          <w:ilvl w:val="0"/>
          <w:numId w:val="147"/>
        </w:numPr>
        <w:tabs>
          <w:tab w:val="left" w:pos="716" w:leader="none"/>
        </w:tabs>
        <w:spacing w:before="0" w:after="0" w:line="240"/>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pPr>
        <w:numPr>
          <w:ilvl w:val="0"/>
          <w:numId w:val="147"/>
        </w:numPr>
        <w:tabs>
          <w:tab w:val="left" w:pos="716" w:leader="none"/>
        </w:tabs>
        <w:spacing w:before="0" w:after="0" w:line="240"/>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проведение при необходимости мероприятий по дезинфекции, дезинсекции и дератизации:</w:t>
      </w:r>
    </w:p>
    <w:p>
      <w:pPr>
        <w:numPr>
          <w:ilvl w:val="0"/>
          <w:numId w:val="147"/>
        </w:numPr>
        <w:tabs>
          <w:tab w:val="left" w:pos="716" w:leader="none"/>
        </w:tabs>
        <w:spacing w:before="0" w:after="0" w:line="240"/>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наличие аптечек для оказания первой помощи и их своевременное пополнение;</w:t>
      </w:r>
    </w:p>
    <w:p>
      <w:pPr>
        <w:numPr>
          <w:ilvl w:val="0"/>
          <w:numId w:val="147"/>
        </w:numPr>
        <w:tabs>
          <w:tab w:val="left" w:pos="716" w:leader="none"/>
        </w:tabs>
        <w:spacing w:before="0" w:after="0" w:line="240"/>
        <w:ind w:right="0" w:left="720" w:hanging="36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организацию санитарно-гигиенической работы с персоналом путем проведения семинаров, бесед, лекций.</w:t>
      </w:r>
    </w:p>
    <w:p>
      <w:pPr>
        <w:tabs>
          <w:tab w:val="left" w:pos="716" w:leader="none"/>
        </w:tabs>
        <w:spacing w:before="0" w:after="0" w:line="240"/>
        <w:ind w:right="0" w:left="0" w:firstLine="0"/>
        <w:jc w:val="both"/>
        <w:rPr>
          <w:rFonts w:ascii="Times New Roman" w:hAnsi="Times New Roman" w:cs="Times New Roman" w:eastAsia="Times New Roman"/>
          <w:color w:val="000000"/>
          <w:spacing w:val="0"/>
          <w:position w:val="0"/>
          <w:sz w:val="22"/>
          <w:shd w:fill="FFFFFF" w:val="clear"/>
        </w:rPr>
      </w:pPr>
      <w:r>
        <w:rPr>
          <w:rFonts w:ascii="Times New Roman" w:hAnsi="Times New Roman" w:cs="Times New Roman" w:eastAsia="Times New Roman"/>
          <w:color w:val="000000"/>
          <w:spacing w:val="0"/>
          <w:position w:val="0"/>
          <w:sz w:val="22"/>
          <w:shd w:fill="FFFFFF" w:val="clear"/>
        </w:rPr>
        <w:t xml:space="preserve">11.3. </w:t>
      </w:r>
      <w:r>
        <w:rPr>
          <w:rFonts w:ascii="Times New Roman" w:hAnsi="Times New Roman" w:cs="Times New Roman" w:eastAsia="Times New Roman"/>
          <w:color w:val="000000"/>
          <w:spacing w:val="0"/>
          <w:position w:val="0"/>
          <w:sz w:val="22"/>
          <w:shd w:fill="FFFFFF" w:val="clear"/>
        </w:rPr>
        <w:t xml:space="preserve">Медицинский персонал осуществляет повседневный контроль над соблюдением требований санитарных норм в дошкольном образовательном учреждении.</w:t>
      </w:r>
    </w:p>
    <w:p>
      <w:pPr>
        <w:spacing w:before="0" w:after="0" w:line="240"/>
        <w:ind w:right="0" w:left="0" w:firstLine="0"/>
        <w:jc w:val="both"/>
        <w:rPr>
          <w:rFonts w:ascii="Times New Roman" w:hAnsi="Times New Roman" w:cs="Times New Roman" w:eastAsia="Times New Roman"/>
          <w:color w:val="000000"/>
          <w:spacing w:val="0"/>
          <w:position w:val="0"/>
          <w:sz w:val="22"/>
          <w:shd w:fill="FFFFFF" w:val="clear"/>
        </w:rPr>
      </w:pPr>
    </w:p>
    <w:p>
      <w:pPr>
        <w:spacing w:before="0" w:after="0" w:line="240"/>
        <w:ind w:right="15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12. </w:t>
      </w:r>
      <w:r>
        <w:rPr>
          <w:rFonts w:ascii="Times New Roman" w:hAnsi="Times New Roman" w:cs="Times New Roman" w:eastAsia="Times New Roman"/>
          <w:color w:val="auto"/>
          <w:spacing w:val="0"/>
          <w:position w:val="0"/>
          <w:sz w:val="22"/>
          <w:shd w:fill="auto" w:val="clear"/>
        </w:rPr>
        <w:t xml:space="preserve">Заключительные положения</w:t>
      </w:r>
    </w:p>
    <w:p>
      <w:pPr>
        <w:spacing w:before="0" w:after="0" w:line="240"/>
        <w:ind w:right="-8"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12.1. </w:t>
      </w:r>
      <w:r>
        <w:rPr>
          <w:rFonts w:ascii="Times New Roman" w:hAnsi="Times New Roman" w:cs="Times New Roman" w:eastAsia="Times New Roman"/>
          <w:color w:val="auto"/>
          <w:spacing w:val="0"/>
          <w:position w:val="0"/>
          <w:sz w:val="22"/>
          <w:shd w:fill="FFFFFF" w:val="clear"/>
        </w:rPr>
        <w:t xml:space="preserve">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12.2. </w:t>
      </w:r>
      <w:r>
        <w:rPr>
          <w:rFonts w:ascii="Times New Roman" w:hAnsi="Times New Roman" w:cs="Times New Roman" w:eastAsia="Times New Roman"/>
          <w:color w:val="auto"/>
          <w:spacing w:val="0"/>
          <w:position w:val="0"/>
          <w:sz w:val="22"/>
          <w:u w:val="single"/>
          <w:shd w:fill="FFFFFF" w:val="clear"/>
        </w:rPr>
        <w:t xml:space="preserve">При осуществлении в ДОУ функций по контролю за образовательной деятельностью и в других случаях не допускается:</w:t>
      </w:r>
    </w:p>
    <w:p>
      <w:pPr>
        <w:numPr>
          <w:ilvl w:val="0"/>
          <w:numId w:val="15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присутствие на занятиях посторонних лиц без разрешения заведующего детским садом;</w:t>
      </w:r>
    </w:p>
    <w:p>
      <w:pPr>
        <w:numPr>
          <w:ilvl w:val="0"/>
          <w:numId w:val="15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входить группу после начала занятия, за исключением заведующего дошкольным образовательным учреждением;</w:t>
      </w:r>
    </w:p>
    <w:p>
      <w:pPr>
        <w:numPr>
          <w:ilvl w:val="0"/>
          <w:numId w:val="154"/>
        </w:numPr>
        <w:tabs>
          <w:tab w:val="left" w:pos="720" w:leader="none"/>
        </w:tabs>
        <w:spacing w:before="0" w:after="0" w:line="240"/>
        <w:ind w:right="0" w:left="720" w:hanging="36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pPr>
        <w:spacing w:before="0" w:after="0" w:line="240"/>
        <w:ind w:right="-8"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12.3. </w:t>
      </w:r>
      <w:r>
        <w:rPr>
          <w:rFonts w:ascii="Times New Roman" w:hAnsi="Times New Roman" w:cs="Times New Roman" w:eastAsia="Times New Roman"/>
          <w:color w:val="auto"/>
          <w:spacing w:val="0"/>
          <w:position w:val="0"/>
          <w:sz w:val="22"/>
          <w:shd w:fill="FFFFFF" w:val="clear"/>
        </w:rPr>
        <w:t xml:space="preserve">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pPr>
        <w:spacing w:before="0" w:after="0" w:line="240"/>
        <w:ind w:right="-8"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12.4. </w:t>
      </w:r>
      <w:r>
        <w:rPr>
          <w:rFonts w:ascii="Times New Roman" w:hAnsi="Times New Roman" w:cs="Times New Roman" w:eastAsia="Times New Roman"/>
          <w:color w:val="auto"/>
          <w:spacing w:val="0"/>
          <w:position w:val="0"/>
          <w:sz w:val="22"/>
          <w:shd w:fill="auto" w:val="clear"/>
        </w:rPr>
        <w:t xml:space="preserve">Настоящие </w:t>
      </w:r>
      <w:hyperlink xmlns:r="http://schemas.openxmlformats.org/officeDocument/2006/relationships" r:id="docRId6">
        <w:r>
          <w:rPr>
            <w:rFonts w:ascii="Times New Roman" w:hAnsi="Times New Roman" w:cs="Times New Roman" w:eastAsia="Times New Roman"/>
            <w:color w:val="0000FF"/>
            <w:spacing w:val="0"/>
            <w:position w:val="0"/>
            <w:sz w:val="22"/>
            <w:u w:val="single"/>
            <w:shd w:fill="auto" w:val="clear"/>
          </w:rPr>
          <w:t xml:space="preserve">Правила</w:t>
        </w:r>
      </w:hyperlink>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 </w:t>
      </w:r>
    </w:p>
    <w:p>
      <w:pPr>
        <w:spacing w:before="0" w:after="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12.5. </w:t>
      </w:r>
      <w:r>
        <w:rPr>
          <w:rFonts w:ascii="Times New Roman" w:hAnsi="Times New Roman" w:cs="Times New Roman" w:eastAsia="Times New Roman"/>
          <w:color w:val="auto"/>
          <w:spacing w:val="0"/>
          <w:position w:val="0"/>
          <w:sz w:val="22"/>
          <w:shd w:fill="FFFFFF" w:val="clear"/>
        </w:rPr>
        <w:t xml:space="preserve">С настоящими Правилами должны быть ознакомлены все работники ДОУ. При приеме на работу (до подписания трудового договора) заведующий обязан ознакомить работника с настоящими Правилами под роспись. Текст данных Правил размещается в детском саду в доступном и видном месте.</w:t>
      </w:r>
    </w:p>
    <w:p>
      <w:pPr>
        <w:spacing w:before="0" w:after="0" w:line="240"/>
        <w:ind w:right="-8"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12.6. </w:t>
      </w:r>
      <w:r>
        <w:rPr>
          <w:rFonts w:ascii="Times New Roman" w:hAnsi="Times New Roman" w:cs="Times New Roman" w:eastAsia="Times New Roman"/>
          <w:color w:val="auto"/>
          <w:spacing w:val="0"/>
          <w:position w:val="0"/>
          <w:sz w:val="22"/>
          <w:shd w:fill="auto" w:val="clear"/>
        </w:rPr>
        <w:t xml:space="preserve">Настоящие Правила принимаются на неопределенный срок. Изменения и дополнения к ним вносятся и принимаются в порядке, предусмотренном п.12.4. настоящих Правил и ст. 372 Трудового Кодекса Российской Федерации.</w:t>
      </w:r>
    </w:p>
    <w:p>
      <w:pPr>
        <w:spacing w:before="0" w:after="0" w:line="240"/>
        <w:ind w:right="-8"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12.7. </w:t>
      </w:r>
      <w:r>
        <w:rPr>
          <w:rFonts w:ascii="Times New Roman" w:hAnsi="Times New Roman" w:cs="Times New Roman" w:eastAsia="Times New Roman"/>
          <w:color w:val="auto"/>
          <w:spacing w:val="0"/>
          <w:position w:val="0"/>
          <w:sz w:val="22"/>
          <w:shd w:fill="auto" w:val="clear"/>
        </w:rPr>
        <w:t xml:space="preserve">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pPr>
        <w:spacing w:before="0" w:after="0" w:line="240"/>
        <w:ind w:right="-142"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FFFFFF" w:val="clear"/>
        </w:rPr>
        <w:t xml:space="preserve">12.8. </w:t>
      </w:r>
      <w:r>
        <w:rPr>
          <w:rFonts w:ascii="Times New Roman" w:hAnsi="Times New Roman" w:cs="Times New Roman" w:eastAsia="Times New Roman"/>
          <w:color w:val="auto"/>
          <w:spacing w:val="0"/>
          <w:position w:val="0"/>
          <w:sz w:val="22"/>
          <w:shd w:fill="FFFFFF" w:val="clear"/>
        </w:rPr>
        <w:t xml:space="preserve">С вновь принятыми </w:t>
      </w:r>
      <w:hyperlink xmlns:r="http://schemas.openxmlformats.org/officeDocument/2006/relationships" r:id="docRId7">
        <w:r>
          <w:rPr>
            <w:rFonts w:ascii="Times New Roman" w:hAnsi="Times New Roman" w:cs="Times New Roman" w:eastAsia="Times New Roman"/>
            <w:color w:val="0000FF"/>
            <w:spacing w:val="0"/>
            <w:position w:val="0"/>
            <w:sz w:val="22"/>
            <w:u w:val="single"/>
            <w:shd w:fill="FFFFFF" w:val="clear"/>
          </w:rPr>
          <w:t xml:space="preserve">Правилами</w:t>
        </w:r>
      </w:hyperlink>
      <w:r>
        <w:rPr>
          <w:rFonts w:ascii="Times New Roman" w:hAnsi="Times New Roman" w:cs="Times New Roman" w:eastAsia="Times New Roman"/>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FFFFFF" w:val="clear"/>
        </w:rPr>
        <w:t xml:space="preserve">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pPr>
        <w:spacing w:before="0" w:after="0" w:line="240"/>
        <w:ind w:right="-142" w:left="0" w:firstLine="0"/>
        <w:jc w:val="both"/>
        <w:rPr>
          <w:rFonts w:ascii="Times New Roman" w:hAnsi="Times New Roman" w:cs="Times New Roman" w:eastAsia="Times New Roman"/>
          <w:color w:val="000000"/>
          <w:spacing w:val="0"/>
          <w:position w:val="0"/>
          <w:sz w:val="22"/>
          <w:shd w:fill="auto" w:val="clear"/>
        </w:rPr>
      </w:pPr>
    </w:p>
    <w:p>
      <w:pPr>
        <w:spacing w:before="0" w:after="0" w:line="240"/>
        <w:ind w:right="-142" w:left="0" w:firstLine="0"/>
        <w:jc w:val="both"/>
        <w:rPr>
          <w:rFonts w:ascii="Times New Roman" w:hAnsi="Times New Roman" w:cs="Times New Roman" w:eastAsia="Times New Roman"/>
          <w:color w:val="000000"/>
          <w:spacing w:val="0"/>
          <w:position w:val="0"/>
          <w:sz w:val="22"/>
          <w:shd w:fill="auto" w:val="clear"/>
        </w:rPr>
      </w:pPr>
    </w:p>
    <w:p>
      <w:pPr>
        <w:spacing w:before="0" w:after="0" w:line="240"/>
        <w:ind w:right="-142" w:left="0" w:firstLine="0"/>
        <w:jc w:val="both"/>
        <w:rPr>
          <w:rFonts w:ascii="Times New Roman" w:hAnsi="Times New Roman" w:cs="Times New Roman" w:eastAsia="Times New Roman"/>
          <w:i/>
          <w:color w:val="000000"/>
          <w:spacing w:val="0"/>
          <w:position w:val="0"/>
          <w:sz w:val="22"/>
          <w:shd w:fill="auto" w:val="clear"/>
        </w:rPr>
      </w:pPr>
      <w:r>
        <w:rPr>
          <w:rFonts w:ascii="Times New Roman" w:hAnsi="Times New Roman" w:cs="Times New Roman" w:eastAsia="Times New Roman"/>
          <w:i/>
          <w:color w:val="000000"/>
          <w:spacing w:val="0"/>
          <w:position w:val="0"/>
          <w:sz w:val="22"/>
          <w:shd w:fill="auto" w:val="clear"/>
        </w:rPr>
        <w:t xml:space="preserve"> </w:t>
      </w:r>
    </w:p>
    <w:p>
      <w:pPr>
        <w:tabs>
          <w:tab w:val="left" w:pos="6510" w:leader="none"/>
        </w:tabs>
        <w:spacing w:before="0" w:after="200" w:line="276"/>
        <w:ind w:right="0" w:left="0" w:firstLine="0"/>
        <w:jc w:val="left"/>
        <w:rPr>
          <w:rFonts w:ascii="Calibri" w:hAnsi="Calibri" w:cs="Calibri" w:eastAsia="Calibri"/>
          <w:color w:val="auto"/>
          <w:spacing w:val="0"/>
          <w:position w:val="0"/>
          <w:sz w:val="22"/>
          <w:shd w:fill="auto" w:val="clear"/>
        </w:rPr>
      </w:pPr>
      <w:r>
        <w:object w:dxaOrig="8980" w:dyaOrig="12344">
          <v:rect xmlns:o="urn:schemas-microsoft-com:office:office" xmlns:v="urn:schemas-microsoft-com:vml" id="rectole0000000001" style="width:449.000000pt;height:617.2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1" ShapeID="rectole0000000001" r:id="docRId8"/>
        </w:objec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abstractNum w:abstractNumId="120">
    <w:lvl w:ilvl="0">
      <w:start w:val="1"/>
      <w:numFmt w:val="bullet"/>
      <w:lvlText w:val="•"/>
    </w:lvl>
  </w:abstractNum>
  <w:abstractNum w:abstractNumId="126">
    <w:lvl w:ilvl="0">
      <w:start w:val="1"/>
      <w:numFmt w:val="bullet"/>
      <w:lvlText w:val="•"/>
    </w:lvl>
  </w:abstractNum>
  <w:abstractNum w:abstractNumId="132">
    <w:lvl w:ilvl="0">
      <w:start w:val="1"/>
      <w:numFmt w:val="bullet"/>
      <w:lvlText w:val="•"/>
    </w:lvl>
  </w:abstractNum>
  <w:abstractNum w:abstractNumId="138">
    <w:lvl w:ilvl="0">
      <w:start w:val="1"/>
      <w:numFmt w:val="bullet"/>
      <w:lvlText w:val="•"/>
    </w:lvl>
  </w:abstractNum>
  <w:abstractNum w:abstractNumId="144">
    <w:lvl w:ilvl="0">
      <w:start w:val="1"/>
      <w:numFmt w:val="bullet"/>
      <w:lvlText w:val="•"/>
    </w:lvl>
  </w:abstractNum>
  <w:abstractNum w:abstractNumId="150">
    <w:lvl w:ilvl="0">
      <w:start w:val="1"/>
      <w:numFmt w:val="bullet"/>
      <w:lvlText w:val="•"/>
    </w:lvl>
  </w:abstractNum>
  <w:abstractNum w:abstractNumId="156">
    <w:lvl w:ilvl="0">
      <w:start w:val="1"/>
      <w:numFmt w:val="bullet"/>
      <w:lvlText w:val="•"/>
    </w:lvl>
  </w:abstractNum>
  <w:abstractNum w:abstractNumId="162">
    <w:lvl w:ilvl="0">
      <w:start w:val="1"/>
      <w:numFmt w:val="bullet"/>
      <w:lvlText w:val="•"/>
    </w:lvl>
  </w:abstractNum>
  <w:abstractNum w:abstractNumId="168">
    <w:lvl w:ilvl="0">
      <w:start w:val="1"/>
      <w:numFmt w:val="bullet"/>
      <w:lvlText w:val="•"/>
    </w:lvl>
  </w:abstractNum>
  <w:abstractNum w:abstractNumId="174">
    <w:lvl w:ilvl="0">
      <w:start w:val="1"/>
      <w:numFmt w:val="bullet"/>
      <w:lvlText w:val="•"/>
    </w:lvl>
  </w:abstractNum>
  <w:abstractNum w:abstractNumId="180">
    <w:lvl w:ilvl="0">
      <w:start w:val="1"/>
      <w:numFmt w:val="bullet"/>
      <w:lvlText w:val="•"/>
    </w:lvl>
  </w:abstractNum>
  <w:abstractNum w:abstractNumId="186">
    <w:lvl w:ilvl="0">
      <w:start w:val="1"/>
      <w:numFmt w:val="bullet"/>
      <w:lvlText w:val="•"/>
    </w:lvl>
  </w:abstractNum>
  <w:abstractNum w:abstractNumId="192">
    <w:lvl w:ilvl="0">
      <w:start w:val="1"/>
      <w:numFmt w:val="bullet"/>
      <w:lvlText w:val="•"/>
    </w:lvl>
  </w:abstractNum>
  <w:abstractNum w:abstractNumId="198">
    <w:lvl w:ilvl="0">
      <w:start w:val="1"/>
      <w:numFmt w:val="bullet"/>
      <w:lvlText w:val="•"/>
    </w:lvl>
  </w:abstractNum>
  <w:abstractNum w:abstractNumId="204">
    <w:lvl w:ilvl="0">
      <w:start w:val="1"/>
      <w:numFmt w:val="bullet"/>
      <w:lvlText w:val="•"/>
    </w:lvl>
  </w:abstractNum>
  <w:abstractNum w:abstractNumId="210">
    <w:lvl w:ilvl="0">
      <w:start w:val="1"/>
      <w:numFmt w:val="bullet"/>
      <w:lvlText w:val="•"/>
    </w:lvl>
  </w:abstractNum>
  <w:abstractNum w:abstractNumId="216">
    <w:lvl w:ilvl="0">
      <w:start w:val="1"/>
      <w:numFmt w:val="bullet"/>
      <w:lvlText w:val="•"/>
    </w:lvl>
  </w:abstractNum>
  <w:num w:numId="3">
    <w:abstractNumId w:val="216"/>
  </w:num>
  <w:num w:numId="8">
    <w:abstractNumId w:val="210"/>
  </w:num>
  <w:num w:numId="14">
    <w:abstractNumId w:val="204"/>
  </w:num>
  <w:num w:numId="21">
    <w:abstractNumId w:val="198"/>
  </w:num>
  <w:num w:numId="25">
    <w:abstractNumId w:val="192"/>
  </w:num>
  <w:num w:numId="34">
    <w:abstractNumId w:val="186"/>
  </w:num>
  <w:num w:numId="38">
    <w:abstractNumId w:val="180"/>
  </w:num>
  <w:num w:numId="42">
    <w:abstractNumId w:val="174"/>
  </w:num>
  <w:num w:numId="50">
    <w:abstractNumId w:val="168"/>
  </w:num>
  <w:num w:numId="52">
    <w:abstractNumId w:val="162"/>
  </w:num>
  <w:num w:numId="54">
    <w:abstractNumId w:val="156"/>
  </w:num>
  <w:num w:numId="57">
    <w:abstractNumId w:val="150"/>
  </w:num>
  <w:num w:numId="64">
    <w:abstractNumId w:val="144"/>
  </w:num>
  <w:num w:numId="67">
    <w:abstractNumId w:val="138"/>
  </w:num>
  <w:num w:numId="69">
    <w:abstractNumId w:val="132"/>
  </w:num>
  <w:num w:numId="71">
    <w:abstractNumId w:val="126"/>
  </w:num>
  <w:num w:numId="73">
    <w:abstractNumId w:val="120"/>
  </w:num>
  <w:num w:numId="75">
    <w:abstractNumId w:val="114"/>
  </w:num>
  <w:num w:numId="77">
    <w:abstractNumId w:val="108"/>
  </w:num>
  <w:num w:numId="79">
    <w:abstractNumId w:val="102"/>
  </w:num>
  <w:num w:numId="83">
    <w:abstractNumId w:val="96"/>
  </w:num>
  <w:num w:numId="98">
    <w:abstractNumId w:val="90"/>
  </w:num>
  <w:num w:numId="101">
    <w:abstractNumId w:val="84"/>
  </w:num>
  <w:num w:numId="103">
    <w:abstractNumId w:val="78"/>
  </w:num>
  <w:num w:numId="108">
    <w:abstractNumId w:val="72"/>
  </w:num>
  <w:num w:numId="118">
    <w:abstractNumId w:val="66"/>
  </w:num>
  <w:num w:numId="120">
    <w:abstractNumId w:val="60"/>
  </w:num>
  <w:num w:numId="122">
    <w:abstractNumId w:val="54"/>
  </w:num>
  <w:num w:numId="126">
    <w:abstractNumId w:val="48"/>
  </w:num>
  <w:num w:numId="133">
    <w:abstractNumId w:val="42"/>
  </w:num>
  <w:num w:numId="135">
    <w:abstractNumId w:val="36"/>
  </w:num>
  <w:num w:numId="137">
    <w:abstractNumId w:val="30"/>
  </w:num>
  <w:num w:numId="139">
    <w:abstractNumId w:val="24"/>
  </w:num>
  <w:num w:numId="141">
    <w:abstractNumId w:val="18"/>
  </w:num>
  <w:num w:numId="143">
    <w:abstractNumId w:val="12"/>
  </w:num>
  <w:num w:numId="147">
    <w:abstractNumId w:val="6"/>
  </w:num>
  <w:num w:numId="154">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ohrana-tryda.com/node/2159" Id="docRId3" Type="http://schemas.openxmlformats.org/officeDocument/2006/relationships/hyperlink" /><Relationship TargetMode="External" Target="https://ohrana-tryda.com/node/2159" Id="docRId7" Type="http://schemas.openxmlformats.org/officeDocument/2006/relationships/hyperlink" /><Relationship Target="embeddings/oleObject0.bin" Id="docRId0" Type="http://schemas.openxmlformats.org/officeDocument/2006/relationships/oleObject" /><Relationship Target="numbering.xml" Id="docRId10" Type="http://schemas.openxmlformats.org/officeDocument/2006/relationships/numbering" /><Relationship TargetMode="External" Target="http://www.consultant.ru/document/cons_doc_LAW_344270/" Id="docRId2" Type="http://schemas.openxmlformats.org/officeDocument/2006/relationships/hyperlink" /><Relationship TargetMode="External" Target="https://ohrana-tryda.com/node/2142" Id="docRId4" Type="http://schemas.openxmlformats.org/officeDocument/2006/relationships/hyperlink" /><Relationship TargetMode="External" Target="https://ohrana-tryda.com/node/2159" Id="docRId6" Type="http://schemas.openxmlformats.org/officeDocument/2006/relationships/hyperlink" /><Relationship Target="embeddings/oleObject1.bin" Id="docRId8" Type="http://schemas.openxmlformats.org/officeDocument/2006/relationships/oleObject" /><Relationship Target="media/image0.wmf" Id="docRId1" Type="http://schemas.openxmlformats.org/officeDocument/2006/relationships/image" /><Relationship Target="styles.xml" Id="docRId11" Type="http://schemas.openxmlformats.org/officeDocument/2006/relationships/styles" /><Relationship TargetMode="External" Target="https://ohrana-tryda.com/node/2159" Id="docRId5" Type="http://schemas.openxmlformats.org/officeDocument/2006/relationships/hyperlink" /><Relationship Target="media/image1.wmf" Id="docRId9" Type="http://schemas.openxmlformats.org/officeDocument/2006/relationships/image" /></Relationships>
</file>